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A0F3" w14:textId="2E5BAB75" w:rsidR="00484D77" w:rsidRPr="00484D77" w:rsidRDefault="00484D77" w:rsidP="001A5259">
      <w:pPr>
        <w:jc w:val="center"/>
        <w:rPr>
          <w:b/>
          <w:snapToGrid w:val="0"/>
          <w:sz w:val="28"/>
          <w:szCs w:val="28"/>
        </w:rPr>
      </w:pPr>
      <w:r w:rsidRPr="00484D77">
        <w:rPr>
          <w:b/>
          <w:snapToGrid w:val="0"/>
          <w:sz w:val="28"/>
          <w:szCs w:val="28"/>
        </w:rPr>
        <w:t xml:space="preserve">Техническа спецификация по процедура за определяне на изпълнител чрез публична покана с предмет: </w:t>
      </w:r>
    </w:p>
    <w:p w14:paraId="7C5A8742" w14:textId="1F0B17BE" w:rsidR="006C65CB" w:rsidRPr="006C65CB" w:rsidRDefault="00484D77" w:rsidP="006C65CB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„</w:t>
      </w:r>
      <w:r w:rsidR="006C65CB" w:rsidRPr="006C65CB">
        <w:rPr>
          <w:b/>
          <w:snapToGrid w:val="0"/>
          <w:sz w:val="28"/>
          <w:szCs w:val="28"/>
        </w:rPr>
        <w:t xml:space="preserve">Изработване на </w:t>
      </w:r>
      <w:r w:rsidR="006C65CB">
        <w:rPr>
          <w:b/>
          <w:snapToGrid w:val="0"/>
          <w:sz w:val="28"/>
          <w:szCs w:val="28"/>
        </w:rPr>
        <w:t>технически</w:t>
      </w:r>
      <w:r w:rsidR="006C65CB" w:rsidRPr="006C65CB">
        <w:rPr>
          <w:b/>
          <w:snapToGrid w:val="0"/>
          <w:sz w:val="28"/>
          <w:szCs w:val="28"/>
        </w:rPr>
        <w:t xml:space="preserve"> проект и изграждане на ФЕЦ с мощност минимум </w:t>
      </w:r>
      <w:r w:rsidR="00D208FA">
        <w:rPr>
          <w:b/>
          <w:snapToGrid w:val="0"/>
          <w:sz w:val="28"/>
          <w:szCs w:val="28"/>
        </w:rPr>
        <w:t>50</w:t>
      </w:r>
      <w:r w:rsidR="006C65CB" w:rsidRPr="006C65CB">
        <w:rPr>
          <w:b/>
          <w:snapToGrid w:val="0"/>
          <w:sz w:val="28"/>
          <w:szCs w:val="28"/>
        </w:rPr>
        <w:t xml:space="preserve"> </w:t>
      </w:r>
      <w:proofErr w:type="spellStart"/>
      <w:r w:rsidR="006C65CB" w:rsidRPr="006C65CB">
        <w:rPr>
          <w:b/>
          <w:snapToGrid w:val="0"/>
          <w:sz w:val="28"/>
          <w:szCs w:val="28"/>
        </w:rPr>
        <w:t>kW</w:t>
      </w:r>
      <w:proofErr w:type="spellEnd"/>
      <w:r w:rsidR="006C65CB" w:rsidRPr="006C65CB">
        <w:rPr>
          <w:b/>
          <w:snapToGrid w:val="0"/>
          <w:sz w:val="28"/>
          <w:szCs w:val="28"/>
        </w:rPr>
        <w:t xml:space="preserve"> </w:t>
      </w:r>
    </w:p>
    <w:p w14:paraId="3803F759" w14:textId="440022BF" w:rsidR="006C65CB" w:rsidRPr="006C65CB" w:rsidRDefault="006C65CB" w:rsidP="006C65CB">
      <w:pPr>
        <w:jc w:val="center"/>
        <w:rPr>
          <w:b/>
          <w:snapToGrid w:val="0"/>
          <w:sz w:val="28"/>
          <w:szCs w:val="28"/>
        </w:rPr>
      </w:pPr>
      <w:r w:rsidRPr="006C65CB">
        <w:rPr>
          <w:b/>
          <w:snapToGrid w:val="0"/>
          <w:sz w:val="28"/>
          <w:szCs w:val="28"/>
        </w:rPr>
        <w:t xml:space="preserve">за производство на енергия от възобновяеми източници за собствено </w:t>
      </w:r>
    </w:p>
    <w:p w14:paraId="0B34DB4A" w14:textId="77777777" w:rsidR="006C65CB" w:rsidRPr="006C65CB" w:rsidRDefault="006C65CB" w:rsidP="006C65CB">
      <w:pPr>
        <w:jc w:val="center"/>
        <w:rPr>
          <w:b/>
          <w:snapToGrid w:val="0"/>
          <w:sz w:val="28"/>
          <w:szCs w:val="28"/>
        </w:rPr>
      </w:pPr>
      <w:r w:rsidRPr="006C65CB">
        <w:rPr>
          <w:b/>
          <w:snapToGrid w:val="0"/>
          <w:sz w:val="28"/>
          <w:szCs w:val="28"/>
        </w:rPr>
        <w:t xml:space="preserve">потребление в комбинация с локални съоръжения за съхранение на енергия (батерии) с </w:t>
      </w:r>
    </w:p>
    <w:p w14:paraId="23478632" w14:textId="327239C0" w:rsidR="00484D77" w:rsidRDefault="006C65CB" w:rsidP="006C65CB">
      <w:pPr>
        <w:jc w:val="center"/>
        <w:rPr>
          <w:b/>
          <w:snapToGrid w:val="0"/>
          <w:sz w:val="28"/>
          <w:szCs w:val="28"/>
        </w:rPr>
      </w:pPr>
      <w:r w:rsidRPr="006C65CB">
        <w:rPr>
          <w:b/>
          <w:snapToGrid w:val="0"/>
          <w:sz w:val="28"/>
          <w:szCs w:val="28"/>
        </w:rPr>
        <w:t xml:space="preserve">капацитет минимум </w:t>
      </w:r>
      <w:r w:rsidR="00D208FA">
        <w:rPr>
          <w:b/>
          <w:snapToGrid w:val="0"/>
          <w:sz w:val="28"/>
          <w:szCs w:val="28"/>
        </w:rPr>
        <w:t>100</w:t>
      </w:r>
      <w:r w:rsidRPr="006C65CB">
        <w:rPr>
          <w:b/>
          <w:snapToGrid w:val="0"/>
          <w:sz w:val="28"/>
          <w:szCs w:val="28"/>
        </w:rPr>
        <w:t xml:space="preserve"> </w:t>
      </w:r>
      <w:proofErr w:type="spellStart"/>
      <w:r w:rsidRPr="006C65CB">
        <w:rPr>
          <w:b/>
          <w:snapToGrid w:val="0"/>
          <w:sz w:val="28"/>
          <w:szCs w:val="28"/>
        </w:rPr>
        <w:t>kWh</w:t>
      </w:r>
      <w:proofErr w:type="spellEnd"/>
      <w:r w:rsidRPr="006C65CB">
        <w:rPr>
          <w:b/>
          <w:snapToGrid w:val="0"/>
          <w:sz w:val="28"/>
          <w:szCs w:val="28"/>
        </w:rPr>
        <w:t>, свързани към изградената фотоволтаична система</w:t>
      </w:r>
      <w:r>
        <w:rPr>
          <w:b/>
          <w:snapToGrid w:val="0"/>
          <w:sz w:val="28"/>
          <w:szCs w:val="28"/>
        </w:rPr>
        <w:t>“</w:t>
      </w:r>
    </w:p>
    <w:p w14:paraId="54F0EEF8" w14:textId="77777777" w:rsidR="00530170" w:rsidRPr="00115753" w:rsidRDefault="00530170" w:rsidP="00530170">
      <w:pPr>
        <w:rPr>
          <w:b/>
          <w:snapToGrid w:val="0"/>
        </w:rPr>
      </w:pPr>
    </w:p>
    <w:tbl>
      <w:tblPr>
        <w:tblW w:w="14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3003"/>
        <w:gridCol w:w="1769"/>
        <w:gridCol w:w="9079"/>
      </w:tblGrid>
      <w:tr w:rsidR="001A5259" w:rsidRPr="00115753" w14:paraId="21546BF7" w14:textId="77777777" w:rsidTr="001A5259">
        <w:trPr>
          <w:trHeight w:val="592"/>
          <w:jc w:val="center"/>
        </w:trPr>
        <w:tc>
          <w:tcPr>
            <w:tcW w:w="513" w:type="dxa"/>
            <w:shd w:val="clear" w:color="auto" w:fill="E0E0E0"/>
            <w:vAlign w:val="center"/>
          </w:tcPr>
          <w:p w14:paraId="3A0C9176" w14:textId="77777777" w:rsidR="001A5259" w:rsidRPr="00115753" w:rsidRDefault="001A5259" w:rsidP="00642EF7">
            <w:pPr>
              <w:jc w:val="center"/>
              <w:rPr>
                <w:b/>
                <w:snapToGrid w:val="0"/>
              </w:rPr>
            </w:pPr>
            <w:r w:rsidRPr="00115753">
              <w:rPr>
                <w:b/>
                <w:snapToGrid w:val="0"/>
              </w:rPr>
              <w:t>№</w:t>
            </w:r>
          </w:p>
        </w:tc>
        <w:tc>
          <w:tcPr>
            <w:tcW w:w="3003" w:type="dxa"/>
            <w:shd w:val="clear" w:color="auto" w:fill="E0E0E0"/>
            <w:vAlign w:val="center"/>
          </w:tcPr>
          <w:p w14:paraId="0F352EE4" w14:textId="77777777" w:rsidR="001A5259" w:rsidRPr="00115753" w:rsidRDefault="001A5259" w:rsidP="00642EF7">
            <w:pPr>
              <w:jc w:val="center"/>
              <w:rPr>
                <w:b/>
                <w:snapToGrid w:val="0"/>
              </w:rPr>
            </w:pPr>
            <w:r w:rsidRPr="00115753">
              <w:rPr>
                <w:b/>
                <w:snapToGrid w:val="0"/>
              </w:rPr>
              <w:t>Наименование на актива</w:t>
            </w:r>
          </w:p>
        </w:tc>
        <w:tc>
          <w:tcPr>
            <w:tcW w:w="1769" w:type="dxa"/>
            <w:shd w:val="clear" w:color="auto" w:fill="E0E0E0"/>
            <w:vAlign w:val="center"/>
          </w:tcPr>
          <w:p w14:paraId="06549E33" w14:textId="283C2D94" w:rsidR="001A5259" w:rsidRPr="00115753" w:rsidRDefault="001A5259" w:rsidP="00642EF7">
            <w:pPr>
              <w:jc w:val="center"/>
              <w:rPr>
                <w:b/>
                <w:snapToGrid w:val="0"/>
              </w:rPr>
            </w:pPr>
            <w:r w:rsidRPr="00115753">
              <w:rPr>
                <w:b/>
                <w:snapToGrid w:val="0"/>
              </w:rPr>
              <w:t>Количество</w:t>
            </w:r>
          </w:p>
        </w:tc>
        <w:tc>
          <w:tcPr>
            <w:tcW w:w="9079" w:type="dxa"/>
            <w:shd w:val="clear" w:color="auto" w:fill="E0E0E0"/>
            <w:vAlign w:val="center"/>
          </w:tcPr>
          <w:p w14:paraId="7745B4EF" w14:textId="2A26A95D" w:rsidR="001A5259" w:rsidRPr="00115753" w:rsidRDefault="001A5259" w:rsidP="00642EF7">
            <w:pPr>
              <w:jc w:val="center"/>
              <w:rPr>
                <w:b/>
                <w:snapToGrid w:val="0"/>
              </w:rPr>
            </w:pPr>
            <w:r w:rsidRPr="00115753">
              <w:rPr>
                <w:b/>
                <w:snapToGrid w:val="0"/>
              </w:rPr>
              <w:t>Минимални технически и</w:t>
            </w:r>
            <w:r>
              <w:rPr>
                <w:b/>
                <w:snapToGrid w:val="0"/>
              </w:rPr>
              <w:t>/или</w:t>
            </w:r>
            <w:r w:rsidRPr="00115753">
              <w:rPr>
                <w:b/>
                <w:snapToGrid w:val="0"/>
              </w:rPr>
              <w:t xml:space="preserve"> функционални характеристики</w:t>
            </w:r>
          </w:p>
        </w:tc>
      </w:tr>
      <w:tr w:rsidR="00EB251D" w:rsidRPr="00115753" w14:paraId="69E07D03" w14:textId="77777777" w:rsidTr="00A46594">
        <w:trPr>
          <w:trHeight w:val="350"/>
          <w:jc w:val="center"/>
        </w:trPr>
        <w:tc>
          <w:tcPr>
            <w:tcW w:w="513" w:type="dxa"/>
            <w:vAlign w:val="center"/>
          </w:tcPr>
          <w:p w14:paraId="0FF3BA91" w14:textId="70E918E7" w:rsidR="00EB251D" w:rsidRPr="00115753" w:rsidRDefault="00EB251D" w:rsidP="00A46594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1.</w:t>
            </w:r>
          </w:p>
        </w:tc>
        <w:tc>
          <w:tcPr>
            <w:tcW w:w="3003" w:type="dxa"/>
            <w:vAlign w:val="center"/>
          </w:tcPr>
          <w:p w14:paraId="14490074" w14:textId="296B5E03" w:rsidR="00EB251D" w:rsidRPr="00115753" w:rsidRDefault="00EB251D" w:rsidP="00DA79D4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Изработване на инвестиционен проект във фаза „Технически проект“</w:t>
            </w:r>
          </w:p>
        </w:tc>
        <w:tc>
          <w:tcPr>
            <w:tcW w:w="1769" w:type="dxa"/>
            <w:vMerge w:val="restart"/>
            <w:vAlign w:val="center"/>
          </w:tcPr>
          <w:p w14:paraId="4FA32952" w14:textId="13048689" w:rsidR="00EB251D" w:rsidRPr="00115753" w:rsidRDefault="00EB251D" w:rsidP="00DA79D4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 бр.</w:t>
            </w:r>
          </w:p>
        </w:tc>
        <w:tc>
          <w:tcPr>
            <w:tcW w:w="9079" w:type="dxa"/>
          </w:tcPr>
          <w:p w14:paraId="1532EB23" w14:textId="77777777" w:rsidR="00EB251D" w:rsidRPr="00D05E80" w:rsidRDefault="00EB251D" w:rsidP="00D05E80">
            <w:pPr>
              <w:rPr>
                <w:b/>
                <w:snapToGrid w:val="0"/>
                <w:u w:val="single"/>
              </w:rPr>
            </w:pPr>
            <w:r w:rsidRPr="00D05E80">
              <w:rPr>
                <w:b/>
                <w:snapToGrid w:val="0"/>
                <w:u w:val="single"/>
              </w:rPr>
              <w:t xml:space="preserve">Минимални изисквания: </w:t>
            </w:r>
          </w:p>
          <w:p w14:paraId="1C9B8465" w14:textId="77777777" w:rsidR="00EB251D" w:rsidRPr="00C82E35" w:rsidRDefault="00EB251D" w:rsidP="00AB2D6C">
            <w:pPr>
              <w:rPr>
                <w:b/>
                <w:snapToGrid w:val="0"/>
                <w:sz w:val="22"/>
                <w:szCs w:val="22"/>
              </w:rPr>
            </w:pPr>
          </w:p>
          <w:p w14:paraId="20BA8899" w14:textId="7596DDE4" w:rsidR="00EB251D" w:rsidRDefault="00EB251D" w:rsidP="00AB2D6C">
            <w:pPr>
              <w:rPr>
                <w:bCs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Част „Електрическа“</w:t>
            </w:r>
            <w:r w:rsidRPr="00FD4EBA">
              <w:rPr>
                <w:b/>
                <w:snapToGrid w:val="0"/>
                <w:sz w:val="22"/>
                <w:szCs w:val="22"/>
              </w:rPr>
              <w:t>:</w:t>
            </w:r>
            <w:r w:rsidRPr="00FD4EBA">
              <w:rPr>
                <w:bCs/>
                <w:snapToGrid w:val="0"/>
                <w:sz w:val="22"/>
                <w:szCs w:val="22"/>
              </w:rPr>
              <w:t> </w:t>
            </w:r>
            <w:r>
              <w:rPr>
                <w:bCs/>
                <w:snapToGrid w:val="0"/>
                <w:sz w:val="22"/>
                <w:szCs w:val="22"/>
              </w:rPr>
              <w:t>Включено;</w:t>
            </w:r>
          </w:p>
          <w:p w14:paraId="196546C6" w14:textId="01C5E3C3" w:rsidR="00EB251D" w:rsidRDefault="00EB251D" w:rsidP="006C65CB">
            <w:pPr>
              <w:rPr>
                <w:bCs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Част „Конструктивна“</w:t>
            </w:r>
            <w:r w:rsidRPr="00FD4EBA">
              <w:rPr>
                <w:b/>
                <w:snapToGrid w:val="0"/>
                <w:sz w:val="22"/>
                <w:szCs w:val="22"/>
              </w:rPr>
              <w:t>:</w:t>
            </w:r>
            <w:r w:rsidRPr="00FD4EBA">
              <w:rPr>
                <w:bCs/>
                <w:snapToGrid w:val="0"/>
                <w:sz w:val="22"/>
                <w:szCs w:val="22"/>
              </w:rPr>
              <w:t> </w:t>
            </w:r>
            <w:r>
              <w:rPr>
                <w:bCs/>
                <w:snapToGrid w:val="0"/>
                <w:sz w:val="22"/>
                <w:szCs w:val="22"/>
              </w:rPr>
              <w:t>Включено</w:t>
            </w:r>
            <w:r w:rsidR="00A17864">
              <w:rPr>
                <w:bCs/>
                <w:snapToGrid w:val="0"/>
                <w:sz w:val="22"/>
                <w:szCs w:val="22"/>
              </w:rPr>
              <w:t>.</w:t>
            </w:r>
          </w:p>
          <w:p w14:paraId="1CFFE29E" w14:textId="54E1F202" w:rsidR="006F79F7" w:rsidRDefault="006F79F7" w:rsidP="006C65CB">
            <w:pPr>
              <w:rPr>
                <w:bCs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Общо време за проектиране</w:t>
            </w:r>
            <w:r w:rsidRPr="00FD4EBA">
              <w:rPr>
                <w:b/>
                <w:snapToGrid w:val="0"/>
                <w:sz w:val="22"/>
                <w:szCs w:val="22"/>
              </w:rPr>
              <w:t>:</w:t>
            </w:r>
            <w:r w:rsidRPr="00FD4EBA">
              <w:rPr>
                <w:bCs/>
                <w:snapToGrid w:val="0"/>
                <w:sz w:val="22"/>
                <w:szCs w:val="22"/>
              </w:rPr>
              <w:t> </w:t>
            </w:r>
            <w:r w:rsidR="00847A9C">
              <w:rPr>
                <w:bCs/>
                <w:snapToGrid w:val="0"/>
                <w:sz w:val="22"/>
                <w:szCs w:val="22"/>
              </w:rPr>
              <w:t xml:space="preserve">до </w:t>
            </w:r>
            <w:r>
              <w:rPr>
                <w:bCs/>
                <w:snapToGrid w:val="0"/>
                <w:sz w:val="22"/>
                <w:szCs w:val="22"/>
              </w:rPr>
              <w:t>7 дни от сключване на договор.</w:t>
            </w:r>
          </w:p>
          <w:p w14:paraId="41751E0F" w14:textId="3A2A668D" w:rsidR="00EB251D" w:rsidRPr="00154067" w:rsidRDefault="00EB251D" w:rsidP="006C65CB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EB251D" w:rsidRPr="00115753" w14:paraId="612496AB" w14:textId="77777777" w:rsidTr="00A46594">
        <w:trPr>
          <w:trHeight w:val="350"/>
          <w:jc w:val="center"/>
        </w:trPr>
        <w:tc>
          <w:tcPr>
            <w:tcW w:w="513" w:type="dxa"/>
            <w:vAlign w:val="center"/>
          </w:tcPr>
          <w:p w14:paraId="68B2E374" w14:textId="7EDB1269" w:rsidR="00EB251D" w:rsidRDefault="00EB251D" w:rsidP="00A46594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</w:t>
            </w:r>
          </w:p>
        </w:tc>
        <w:tc>
          <w:tcPr>
            <w:tcW w:w="3003" w:type="dxa"/>
            <w:vAlign w:val="center"/>
          </w:tcPr>
          <w:p w14:paraId="241139A2" w14:textId="465BBAF0" w:rsidR="00EB251D" w:rsidRPr="00EB251D" w:rsidRDefault="00EB251D" w:rsidP="00EB251D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И</w:t>
            </w:r>
            <w:r w:rsidRPr="00EB251D">
              <w:rPr>
                <w:b/>
                <w:snapToGrid w:val="0"/>
              </w:rPr>
              <w:t xml:space="preserve">зграждане на ФЕЦ с мощност минимум </w:t>
            </w:r>
            <w:r w:rsidR="00D208FA">
              <w:rPr>
                <w:b/>
                <w:snapToGrid w:val="0"/>
              </w:rPr>
              <w:t>50</w:t>
            </w:r>
            <w:r w:rsidRPr="00EB251D">
              <w:rPr>
                <w:b/>
                <w:snapToGrid w:val="0"/>
              </w:rPr>
              <w:t xml:space="preserve"> </w:t>
            </w:r>
            <w:proofErr w:type="spellStart"/>
            <w:r w:rsidRPr="00EB251D">
              <w:rPr>
                <w:b/>
                <w:snapToGrid w:val="0"/>
              </w:rPr>
              <w:t>kW</w:t>
            </w:r>
            <w:proofErr w:type="spellEnd"/>
            <w:r w:rsidRPr="00EB251D">
              <w:rPr>
                <w:b/>
                <w:snapToGrid w:val="0"/>
              </w:rPr>
              <w:t xml:space="preserve"> </w:t>
            </w:r>
          </w:p>
          <w:p w14:paraId="43DCCE0C" w14:textId="77777777" w:rsidR="00EB251D" w:rsidRPr="00EB251D" w:rsidRDefault="00EB251D" w:rsidP="00EB251D">
            <w:pPr>
              <w:jc w:val="center"/>
              <w:rPr>
                <w:b/>
                <w:snapToGrid w:val="0"/>
              </w:rPr>
            </w:pPr>
            <w:r w:rsidRPr="00EB251D">
              <w:rPr>
                <w:b/>
                <w:snapToGrid w:val="0"/>
              </w:rPr>
              <w:t xml:space="preserve">за производство на енергия от възобновяеми източници за собствено </w:t>
            </w:r>
          </w:p>
          <w:p w14:paraId="08D9862B" w14:textId="77777777" w:rsidR="00EB251D" w:rsidRPr="00EB251D" w:rsidRDefault="00EB251D" w:rsidP="00EB251D">
            <w:pPr>
              <w:jc w:val="center"/>
              <w:rPr>
                <w:b/>
                <w:snapToGrid w:val="0"/>
              </w:rPr>
            </w:pPr>
            <w:r w:rsidRPr="00EB251D">
              <w:rPr>
                <w:b/>
                <w:snapToGrid w:val="0"/>
              </w:rPr>
              <w:t xml:space="preserve">потребление в комбинация с локални съоръжения за съхранение на енергия (батерии) с </w:t>
            </w:r>
          </w:p>
          <w:p w14:paraId="31CCD7FF" w14:textId="3FAEF832" w:rsidR="00EB251D" w:rsidRDefault="00EB251D" w:rsidP="00EB251D">
            <w:pPr>
              <w:jc w:val="center"/>
              <w:rPr>
                <w:b/>
                <w:snapToGrid w:val="0"/>
              </w:rPr>
            </w:pPr>
            <w:r w:rsidRPr="00EB251D">
              <w:rPr>
                <w:b/>
                <w:snapToGrid w:val="0"/>
              </w:rPr>
              <w:t xml:space="preserve">капацитет минимум </w:t>
            </w:r>
            <w:r w:rsidR="00D208FA">
              <w:rPr>
                <w:b/>
                <w:snapToGrid w:val="0"/>
              </w:rPr>
              <w:t>100</w:t>
            </w:r>
            <w:r w:rsidRPr="00EB251D">
              <w:rPr>
                <w:b/>
                <w:snapToGrid w:val="0"/>
              </w:rPr>
              <w:t xml:space="preserve"> </w:t>
            </w:r>
            <w:proofErr w:type="spellStart"/>
            <w:r w:rsidRPr="00EB251D">
              <w:rPr>
                <w:b/>
                <w:snapToGrid w:val="0"/>
              </w:rPr>
              <w:t>kWh</w:t>
            </w:r>
            <w:proofErr w:type="spellEnd"/>
            <w:r w:rsidRPr="00EB251D">
              <w:rPr>
                <w:b/>
                <w:snapToGrid w:val="0"/>
              </w:rPr>
              <w:t>, свързани към изградената фотоволтаична система</w:t>
            </w:r>
          </w:p>
        </w:tc>
        <w:tc>
          <w:tcPr>
            <w:tcW w:w="1769" w:type="dxa"/>
            <w:vMerge/>
            <w:vAlign w:val="center"/>
          </w:tcPr>
          <w:p w14:paraId="1A8718F9" w14:textId="77777777" w:rsidR="00EB251D" w:rsidRDefault="00EB251D" w:rsidP="00DA79D4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9079" w:type="dxa"/>
          </w:tcPr>
          <w:p w14:paraId="72E89FAB" w14:textId="77777777" w:rsidR="00EB251D" w:rsidRDefault="00EB251D" w:rsidP="00EB251D">
            <w:pPr>
              <w:rPr>
                <w:b/>
                <w:snapToGrid w:val="0"/>
                <w:u w:val="single"/>
              </w:rPr>
            </w:pPr>
            <w:r w:rsidRPr="00D05E80">
              <w:rPr>
                <w:b/>
                <w:snapToGrid w:val="0"/>
                <w:u w:val="single"/>
              </w:rPr>
              <w:t xml:space="preserve">Минимални изисквания: </w:t>
            </w:r>
          </w:p>
          <w:p w14:paraId="037745DC" w14:textId="77777777" w:rsidR="00EB251D" w:rsidRDefault="00EB251D" w:rsidP="00EB251D">
            <w:pPr>
              <w:rPr>
                <w:b/>
                <w:snapToGrid w:val="0"/>
                <w:u w:val="single"/>
              </w:rPr>
            </w:pPr>
          </w:p>
          <w:p w14:paraId="68923FA8" w14:textId="7A465BC1" w:rsidR="00EB251D" w:rsidRDefault="00EB251D" w:rsidP="00EB251D">
            <w:pPr>
              <w:rPr>
                <w:b/>
                <w:snapToGrid w:val="0"/>
                <w:u w:val="single"/>
              </w:rPr>
            </w:pPr>
            <w:r w:rsidRPr="00EB251D">
              <w:rPr>
                <w:b/>
                <w:snapToGrid w:val="0"/>
                <w:u w:val="single"/>
              </w:rPr>
              <w:t>Минимални технически критерии - Фотоволтаични модули</w:t>
            </w:r>
            <w:r>
              <w:rPr>
                <w:b/>
                <w:snapToGrid w:val="0"/>
                <w:u w:val="single"/>
              </w:rPr>
              <w:t>:</w:t>
            </w:r>
          </w:p>
          <w:p w14:paraId="231E8E9D" w14:textId="5D02C576" w:rsidR="0072713C" w:rsidRPr="0072713C" w:rsidRDefault="0072713C" w:rsidP="00EB251D">
            <w:pPr>
              <w:rPr>
                <w:b/>
                <w:snapToGrid w:val="0"/>
                <w:lang w:val="en-US"/>
              </w:rPr>
            </w:pPr>
            <w:r>
              <w:rPr>
                <w:b/>
                <w:snapToGrid w:val="0"/>
              </w:rPr>
              <w:t xml:space="preserve">Минимална мощност на фотоволтаичните модули на централата: </w:t>
            </w:r>
            <w:r w:rsidR="00D208FA" w:rsidRPr="00D208FA">
              <w:rPr>
                <w:bCs/>
                <w:snapToGrid w:val="0"/>
              </w:rPr>
              <w:t>50</w:t>
            </w:r>
            <w:r w:rsidRPr="00482C84">
              <w:rPr>
                <w:bCs/>
                <w:snapToGrid w:val="0"/>
              </w:rPr>
              <w:t xml:space="preserve"> </w:t>
            </w:r>
            <w:proofErr w:type="spellStart"/>
            <w:r w:rsidRPr="00482C84">
              <w:rPr>
                <w:bCs/>
                <w:snapToGrid w:val="0"/>
                <w:lang w:val="en-US"/>
              </w:rPr>
              <w:t>kWp</w:t>
            </w:r>
            <w:proofErr w:type="spellEnd"/>
          </w:p>
          <w:p w14:paraId="10C409D4" w14:textId="57062DF9" w:rsidR="00EB251D" w:rsidRPr="003D5169" w:rsidRDefault="00EB251D" w:rsidP="00EB251D">
            <w:pPr>
              <w:rPr>
                <w:b/>
                <w:snapToGrid w:val="0"/>
              </w:rPr>
            </w:pPr>
            <w:r w:rsidRPr="003D5169">
              <w:rPr>
                <w:b/>
                <w:snapToGrid w:val="0"/>
              </w:rPr>
              <w:t>Ефективност на модула:</w:t>
            </w:r>
            <w:r w:rsidRPr="003D5169">
              <w:rPr>
                <w:bCs/>
                <w:snapToGrid w:val="0"/>
              </w:rPr>
              <w:tab/>
              <w:t>≥ 20%</w:t>
            </w:r>
          </w:p>
          <w:p w14:paraId="4BB9CB81" w14:textId="000CB6D8" w:rsidR="00EB251D" w:rsidRPr="003D5169" w:rsidRDefault="00EB251D" w:rsidP="00EB251D">
            <w:pPr>
              <w:rPr>
                <w:b/>
                <w:snapToGrid w:val="0"/>
              </w:rPr>
            </w:pPr>
            <w:r w:rsidRPr="003D5169">
              <w:rPr>
                <w:b/>
                <w:snapToGrid w:val="0"/>
              </w:rPr>
              <w:t xml:space="preserve">Продуктова гаранция: </w:t>
            </w:r>
            <w:r w:rsidRPr="003D5169">
              <w:rPr>
                <w:bCs/>
                <w:snapToGrid w:val="0"/>
              </w:rPr>
              <w:t>≥ 12 години</w:t>
            </w:r>
          </w:p>
          <w:p w14:paraId="31C0E443" w14:textId="2B80B4D4" w:rsidR="00EB251D" w:rsidRPr="003D5169" w:rsidRDefault="00EB251D" w:rsidP="00EB251D">
            <w:pPr>
              <w:rPr>
                <w:b/>
                <w:snapToGrid w:val="0"/>
              </w:rPr>
            </w:pPr>
            <w:r w:rsidRPr="003D5169">
              <w:rPr>
                <w:b/>
                <w:snapToGrid w:val="0"/>
              </w:rPr>
              <w:t>Деградация първа година:</w:t>
            </w:r>
            <w:r w:rsidRPr="003D5169">
              <w:rPr>
                <w:bCs/>
                <w:snapToGrid w:val="0"/>
              </w:rPr>
              <w:t xml:space="preserve"> ≤ 3%</w:t>
            </w:r>
          </w:p>
          <w:p w14:paraId="5001B45B" w14:textId="77777777" w:rsidR="00EB251D" w:rsidRPr="003D5169" w:rsidRDefault="00EB251D" w:rsidP="00EB251D">
            <w:pPr>
              <w:rPr>
                <w:b/>
                <w:snapToGrid w:val="0"/>
              </w:rPr>
            </w:pPr>
            <w:r w:rsidRPr="003D5169">
              <w:rPr>
                <w:b/>
                <w:snapToGrid w:val="0"/>
              </w:rPr>
              <w:t>Линейна деградация за:</w:t>
            </w:r>
            <w:r w:rsidRPr="003D5169">
              <w:rPr>
                <w:b/>
                <w:snapToGrid w:val="0"/>
              </w:rPr>
              <w:tab/>
            </w:r>
          </w:p>
          <w:p w14:paraId="6C70F4FA" w14:textId="16A7136D" w:rsidR="00EB251D" w:rsidRPr="003D5169" w:rsidRDefault="00EB251D" w:rsidP="00EB251D">
            <w:pPr>
              <w:rPr>
                <w:b/>
                <w:snapToGrid w:val="0"/>
              </w:rPr>
            </w:pPr>
            <w:r w:rsidRPr="003D5169">
              <w:rPr>
                <w:b/>
                <w:snapToGrid w:val="0"/>
              </w:rPr>
              <w:t xml:space="preserve">- еднолицеви модули </w:t>
            </w:r>
            <w:r w:rsidRPr="003D5169">
              <w:rPr>
                <w:bCs/>
                <w:snapToGrid w:val="0"/>
              </w:rPr>
              <w:t>≤ 0,6% на година, гарантирана за ≥ 25 години</w:t>
            </w:r>
          </w:p>
          <w:p w14:paraId="0B1B448F" w14:textId="067687AC" w:rsidR="00EB251D" w:rsidRPr="003D5169" w:rsidRDefault="00EB251D" w:rsidP="00EB251D">
            <w:pPr>
              <w:rPr>
                <w:b/>
                <w:snapToGrid w:val="0"/>
              </w:rPr>
            </w:pPr>
            <w:r w:rsidRPr="003D5169">
              <w:rPr>
                <w:b/>
                <w:snapToGrid w:val="0"/>
              </w:rPr>
              <w:t xml:space="preserve">- двулицеви модули </w:t>
            </w:r>
            <w:r w:rsidRPr="003D5169">
              <w:rPr>
                <w:bCs/>
                <w:snapToGrid w:val="0"/>
              </w:rPr>
              <w:t>≤ 0,5% на година, гарантирана за ≥ 25 години</w:t>
            </w:r>
          </w:p>
          <w:p w14:paraId="614256CF" w14:textId="77777777" w:rsidR="00EB251D" w:rsidRPr="00C82E35" w:rsidRDefault="00EB251D" w:rsidP="00EB251D">
            <w:pPr>
              <w:rPr>
                <w:b/>
                <w:snapToGrid w:val="0"/>
                <w:sz w:val="22"/>
                <w:szCs w:val="22"/>
              </w:rPr>
            </w:pPr>
          </w:p>
          <w:p w14:paraId="185594EB" w14:textId="77777777" w:rsidR="00EB251D" w:rsidRPr="00BF4785" w:rsidRDefault="00EB251D" w:rsidP="006C65CB">
            <w:pPr>
              <w:rPr>
                <w:b/>
                <w:snapToGrid w:val="0"/>
                <w:sz w:val="22"/>
                <w:szCs w:val="22"/>
                <w:lang w:val="en-US"/>
              </w:rPr>
            </w:pPr>
          </w:p>
          <w:p w14:paraId="3CCE7D62" w14:textId="3DF5F817" w:rsidR="00154E6A" w:rsidRPr="00154E6A" w:rsidRDefault="00154E6A" w:rsidP="00154E6A">
            <w:pPr>
              <w:rPr>
                <w:bCs/>
                <w:snapToGrid w:val="0"/>
                <w:sz w:val="22"/>
                <w:szCs w:val="22"/>
              </w:rPr>
            </w:pPr>
            <w:r w:rsidRPr="003D5169">
              <w:rPr>
                <w:b/>
                <w:snapToGrid w:val="0"/>
                <w:u w:val="single"/>
              </w:rPr>
              <w:t>Минимални технически критерии - Инвертори за фотоволтаичния модул</w:t>
            </w:r>
            <w:r w:rsidR="003D5169">
              <w:rPr>
                <w:b/>
                <w:snapToGrid w:val="0"/>
                <w:u w:val="single"/>
              </w:rPr>
              <w:t>:</w:t>
            </w:r>
            <w:r w:rsidRPr="00154E6A">
              <w:rPr>
                <w:bCs/>
                <w:snapToGrid w:val="0"/>
                <w:sz w:val="22"/>
                <w:szCs w:val="22"/>
              </w:rPr>
              <w:tab/>
            </w:r>
          </w:p>
          <w:p w14:paraId="0C917273" w14:textId="36F11DB9" w:rsidR="0072713C" w:rsidRPr="0072713C" w:rsidRDefault="0072713C" w:rsidP="00154E6A">
            <w:pPr>
              <w:rPr>
                <w:bCs/>
                <w:snapToGrid w:val="0"/>
                <w:sz w:val="22"/>
                <w:szCs w:val="22"/>
                <w:lang w:val="en-US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Минимална входяща мощност </w:t>
            </w:r>
            <w:r w:rsidRPr="003D5169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D208FA" w:rsidRPr="00D208FA">
              <w:rPr>
                <w:bCs/>
                <w:snapToGrid w:val="0"/>
                <w:sz w:val="22"/>
                <w:szCs w:val="22"/>
              </w:rPr>
              <w:t>50</w:t>
            </w:r>
            <w:r w:rsidRPr="00D208FA">
              <w:rPr>
                <w:bCs/>
                <w:snapToGrid w:val="0"/>
                <w:sz w:val="22"/>
                <w:szCs w:val="22"/>
              </w:rPr>
              <w:t xml:space="preserve"> </w:t>
            </w:r>
            <w:r w:rsidRPr="0072713C">
              <w:rPr>
                <w:bCs/>
                <w:snapToGrid w:val="0"/>
                <w:sz w:val="22"/>
                <w:szCs w:val="22"/>
                <w:lang w:val="en-US"/>
              </w:rPr>
              <w:t>kW</w:t>
            </w:r>
            <w:r w:rsidRPr="00154E6A">
              <w:rPr>
                <w:bCs/>
                <w:snapToGrid w:val="0"/>
                <w:sz w:val="22"/>
                <w:szCs w:val="22"/>
              </w:rPr>
              <w:t xml:space="preserve">                </w:t>
            </w:r>
          </w:p>
          <w:p w14:paraId="58ACDD62" w14:textId="37CE9E08" w:rsidR="00154E6A" w:rsidRPr="00F868FF" w:rsidRDefault="00154E6A" w:rsidP="00154E6A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</w:rPr>
              <w:t>Ефективност на инвертора (</w:t>
            </w:r>
            <w:proofErr w:type="spellStart"/>
            <w:r w:rsidRPr="00F868FF">
              <w:rPr>
                <w:b/>
                <w:snapToGrid w:val="0"/>
              </w:rPr>
              <w:t>European</w:t>
            </w:r>
            <w:proofErr w:type="spellEnd"/>
            <w:r w:rsidRPr="00F868FF">
              <w:rPr>
                <w:b/>
                <w:snapToGrid w:val="0"/>
              </w:rPr>
              <w:t xml:space="preserve"> </w:t>
            </w:r>
            <w:proofErr w:type="spellStart"/>
            <w:r w:rsidRPr="00F868FF">
              <w:rPr>
                <w:b/>
                <w:snapToGrid w:val="0"/>
              </w:rPr>
              <w:t>weighted</w:t>
            </w:r>
            <w:proofErr w:type="spellEnd"/>
            <w:r w:rsidRPr="00F868FF">
              <w:rPr>
                <w:b/>
                <w:snapToGrid w:val="0"/>
              </w:rPr>
              <w:t xml:space="preserve"> </w:t>
            </w:r>
            <w:proofErr w:type="spellStart"/>
            <w:r w:rsidRPr="00F868FF">
              <w:rPr>
                <w:b/>
                <w:snapToGrid w:val="0"/>
              </w:rPr>
              <w:t>efficiency</w:t>
            </w:r>
            <w:proofErr w:type="spellEnd"/>
            <w:r w:rsidRPr="00F868FF">
              <w:rPr>
                <w:b/>
                <w:snapToGrid w:val="0"/>
              </w:rPr>
              <w:t>) ≥</w:t>
            </w:r>
            <w:r w:rsidRPr="00F868FF">
              <w:rPr>
                <w:bCs/>
                <w:snapToGrid w:val="0"/>
                <w:sz w:val="22"/>
                <w:szCs w:val="22"/>
              </w:rPr>
              <w:t xml:space="preserve"> 96%</w:t>
            </w:r>
          </w:p>
          <w:p w14:paraId="7AB5EF0F" w14:textId="4A22BAEC" w:rsidR="00154E6A" w:rsidRPr="00F868FF" w:rsidRDefault="00154E6A" w:rsidP="00154E6A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  <w:sz w:val="22"/>
                <w:szCs w:val="22"/>
              </w:rPr>
              <w:t xml:space="preserve">Смущения от </w:t>
            </w:r>
            <w:proofErr w:type="spellStart"/>
            <w:r w:rsidRPr="00F868FF">
              <w:rPr>
                <w:b/>
                <w:snapToGrid w:val="0"/>
                <w:sz w:val="22"/>
                <w:szCs w:val="22"/>
              </w:rPr>
              <w:t>хармоници</w:t>
            </w:r>
            <w:proofErr w:type="spellEnd"/>
            <w:r w:rsidRPr="00F868FF">
              <w:rPr>
                <w:b/>
                <w:snapToGrid w:val="0"/>
                <w:sz w:val="22"/>
                <w:szCs w:val="22"/>
              </w:rPr>
              <w:t xml:space="preserve"> (THD)</w:t>
            </w:r>
            <w:r w:rsidRPr="00F868FF">
              <w:rPr>
                <w:bCs/>
                <w:snapToGrid w:val="0"/>
                <w:sz w:val="22"/>
                <w:szCs w:val="22"/>
              </w:rPr>
              <w:t xml:space="preserve"> ≤ 5%                </w:t>
            </w:r>
          </w:p>
          <w:p w14:paraId="30A11952" w14:textId="211B50BE" w:rsidR="00154E6A" w:rsidRPr="00F868FF" w:rsidRDefault="00154E6A" w:rsidP="00154E6A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  <w:sz w:val="22"/>
                <w:szCs w:val="22"/>
              </w:rPr>
              <w:t>Входно напрежение от ФВ стрингове</w:t>
            </w:r>
            <w:r w:rsidR="003D5169" w:rsidRPr="00F868FF">
              <w:rPr>
                <w:b/>
                <w:snapToGrid w:val="0"/>
                <w:sz w:val="22"/>
                <w:szCs w:val="22"/>
              </w:rPr>
              <w:t xml:space="preserve"> </w:t>
            </w:r>
            <w:r w:rsidRPr="00F868FF">
              <w:rPr>
                <w:bCs/>
                <w:snapToGrid w:val="0"/>
                <w:sz w:val="22"/>
                <w:szCs w:val="22"/>
              </w:rPr>
              <w:t>≤ 1500 VDC</w:t>
            </w:r>
          </w:p>
          <w:p w14:paraId="2F5536D5" w14:textId="2FF53DB3" w:rsidR="00154E6A" w:rsidRPr="00154E6A" w:rsidRDefault="00154E6A" w:rsidP="00154E6A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  <w:sz w:val="22"/>
                <w:szCs w:val="22"/>
              </w:rPr>
              <w:t xml:space="preserve">Продуктова гаранция </w:t>
            </w:r>
            <w:r w:rsidRPr="00F868FF">
              <w:rPr>
                <w:bCs/>
                <w:snapToGrid w:val="0"/>
                <w:sz w:val="22"/>
                <w:szCs w:val="22"/>
              </w:rPr>
              <w:t>≥ 10 години</w:t>
            </w:r>
            <w:r w:rsidRPr="00154E6A">
              <w:rPr>
                <w:bCs/>
                <w:snapToGrid w:val="0"/>
                <w:sz w:val="22"/>
                <w:szCs w:val="22"/>
              </w:rPr>
              <w:t xml:space="preserve">                                                      </w:t>
            </w:r>
          </w:p>
          <w:p w14:paraId="7911F2E8" w14:textId="6E4CCA1A" w:rsidR="00154E6A" w:rsidRPr="003D5169" w:rsidRDefault="00154E6A" w:rsidP="00154E6A">
            <w:pPr>
              <w:rPr>
                <w:b/>
                <w:snapToGrid w:val="0"/>
                <w:sz w:val="22"/>
                <w:szCs w:val="22"/>
              </w:rPr>
            </w:pPr>
            <w:r w:rsidRPr="003D5169">
              <w:rPr>
                <w:b/>
                <w:snapToGrid w:val="0"/>
                <w:sz w:val="22"/>
                <w:szCs w:val="22"/>
              </w:rPr>
              <w:t>Възможност за съхранение и предоставяне на информация за произведената енергия от фотоволтаичната система;</w:t>
            </w:r>
            <w:r w:rsidRPr="003D5169">
              <w:rPr>
                <w:b/>
                <w:snapToGrid w:val="0"/>
                <w:sz w:val="22"/>
                <w:szCs w:val="22"/>
              </w:rPr>
              <w:tab/>
            </w:r>
            <w:r w:rsidRPr="00154E6A">
              <w:rPr>
                <w:bCs/>
                <w:snapToGrid w:val="0"/>
                <w:sz w:val="22"/>
                <w:szCs w:val="22"/>
              </w:rPr>
              <w:tab/>
            </w:r>
          </w:p>
          <w:p w14:paraId="6948EC61" w14:textId="40A099F4" w:rsidR="00154E6A" w:rsidRPr="003D5169" w:rsidRDefault="00154E6A" w:rsidP="00154E6A">
            <w:pPr>
              <w:rPr>
                <w:b/>
                <w:snapToGrid w:val="0"/>
                <w:sz w:val="22"/>
                <w:szCs w:val="22"/>
              </w:rPr>
            </w:pPr>
            <w:r w:rsidRPr="003D5169">
              <w:rPr>
                <w:b/>
                <w:snapToGrid w:val="0"/>
                <w:sz w:val="22"/>
                <w:szCs w:val="22"/>
              </w:rPr>
              <w:lastRenderedPageBreak/>
              <w:t>Наличие на устройство, което ограничава връщане на електроенергия в мрежата съвместимо с инвертора или вградена такава функция на самия инвертор</w:t>
            </w:r>
            <w:r w:rsidRPr="003D5169">
              <w:rPr>
                <w:b/>
                <w:snapToGrid w:val="0"/>
                <w:sz w:val="22"/>
                <w:szCs w:val="22"/>
              </w:rPr>
              <w:tab/>
            </w:r>
          </w:p>
          <w:p w14:paraId="2F9915E3" w14:textId="77777777" w:rsidR="00154E6A" w:rsidRDefault="00154E6A" w:rsidP="006C65CB">
            <w:pPr>
              <w:rPr>
                <w:bCs/>
                <w:snapToGrid w:val="0"/>
                <w:sz w:val="22"/>
                <w:szCs w:val="22"/>
              </w:rPr>
            </w:pPr>
          </w:p>
          <w:p w14:paraId="1CC978B2" w14:textId="0A21583B" w:rsidR="00367704" w:rsidRPr="00367704" w:rsidRDefault="00367704" w:rsidP="00367704">
            <w:pPr>
              <w:rPr>
                <w:b/>
                <w:snapToGrid w:val="0"/>
                <w:u w:val="single"/>
              </w:rPr>
            </w:pPr>
            <w:r w:rsidRPr="00367704">
              <w:rPr>
                <w:b/>
                <w:snapToGrid w:val="0"/>
                <w:u w:val="single"/>
              </w:rPr>
              <w:t>Минимални технически критерии - Инвертори за система за съхранение</w:t>
            </w:r>
            <w:r>
              <w:rPr>
                <w:b/>
                <w:snapToGrid w:val="0"/>
                <w:u w:val="single"/>
              </w:rPr>
              <w:t>:</w:t>
            </w:r>
          </w:p>
          <w:p w14:paraId="7CE2BABB" w14:textId="66B40260" w:rsidR="00154E6A" w:rsidRPr="00367704" w:rsidRDefault="00367704" w:rsidP="00367704">
            <w:pPr>
              <w:rPr>
                <w:b/>
                <w:snapToGrid w:val="0"/>
                <w:sz w:val="22"/>
                <w:szCs w:val="22"/>
              </w:rPr>
            </w:pPr>
            <w:r w:rsidRPr="00367704">
              <w:rPr>
                <w:b/>
                <w:snapToGrid w:val="0"/>
                <w:sz w:val="22"/>
                <w:szCs w:val="22"/>
              </w:rPr>
              <w:t xml:space="preserve">Продуктова гаранция </w:t>
            </w:r>
            <w:r w:rsidRPr="00367704">
              <w:rPr>
                <w:bCs/>
                <w:snapToGrid w:val="0"/>
                <w:sz w:val="22"/>
                <w:szCs w:val="22"/>
              </w:rPr>
              <w:t xml:space="preserve">≥ 10 години                                                      </w:t>
            </w:r>
          </w:p>
          <w:p w14:paraId="6F7D8FE5" w14:textId="77777777" w:rsidR="003D5169" w:rsidRDefault="003D5169" w:rsidP="006C65CB">
            <w:pPr>
              <w:rPr>
                <w:bCs/>
                <w:snapToGrid w:val="0"/>
                <w:sz w:val="22"/>
                <w:szCs w:val="22"/>
              </w:rPr>
            </w:pPr>
          </w:p>
          <w:p w14:paraId="2C87EE10" w14:textId="27035C09" w:rsidR="00367704" w:rsidRPr="00F868FF" w:rsidRDefault="00367704" w:rsidP="00367704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  <w:u w:val="single"/>
              </w:rPr>
              <w:t>Минимални технически критерии – Батерии:</w:t>
            </w:r>
          </w:p>
          <w:p w14:paraId="1D43EE98" w14:textId="7EE595D6" w:rsidR="00F7476B" w:rsidRPr="00F868FF" w:rsidRDefault="00F7476B" w:rsidP="00367704">
            <w:pPr>
              <w:rPr>
                <w:b/>
                <w:snapToGrid w:val="0"/>
                <w:sz w:val="22"/>
                <w:szCs w:val="22"/>
                <w:lang w:val="en-US"/>
              </w:rPr>
            </w:pPr>
            <w:r w:rsidRPr="00F868FF">
              <w:rPr>
                <w:b/>
                <w:bCs/>
              </w:rPr>
              <w:t>Минимален общ номинален капацитет</w:t>
            </w:r>
            <w:r w:rsidRPr="00F868FF">
              <w:t xml:space="preserve"> </w:t>
            </w:r>
            <w:r w:rsidR="00D208FA">
              <w:t>100</w:t>
            </w:r>
            <w:r w:rsidRPr="00F868FF">
              <w:t xml:space="preserve"> </w:t>
            </w:r>
            <w:r w:rsidRPr="00F868FF">
              <w:rPr>
                <w:lang w:val="en-US"/>
              </w:rPr>
              <w:t>kWh</w:t>
            </w:r>
          </w:p>
          <w:p w14:paraId="75C4A889" w14:textId="416A1211" w:rsidR="00367704" w:rsidRPr="00F868FF" w:rsidRDefault="00367704" w:rsidP="00367704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  <w:sz w:val="22"/>
                <w:szCs w:val="22"/>
              </w:rPr>
              <w:t xml:space="preserve">Оперативна работна температура </w:t>
            </w:r>
            <w:r w:rsidRPr="00F868FF">
              <w:rPr>
                <w:bCs/>
                <w:snapToGrid w:val="0"/>
                <w:sz w:val="22"/>
                <w:szCs w:val="22"/>
              </w:rPr>
              <w:t>0-45°С на околната среда</w:t>
            </w:r>
          </w:p>
          <w:p w14:paraId="14828FFA" w14:textId="70AC60DC" w:rsidR="00367704" w:rsidRPr="00F868FF" w:rsidRDefault="00367704" w:rsidP="00367704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  <w:sz w:val="22"/>
                <w:szCs w:val="22"/>
              </w:rPr>
              <w:t xml:space="preserve">Продуктова гаранция </w:t>
            </w:r>
            <w:r w:rsidRPr="00F868FF">
              <w:rPr>
                <w:bCs/>
                <w:snapToGrid w:val="0"/>
                <w:sz w:val="22"/>
                <w:szCs w:val="22"/>
              </w:rPr>
              <w:t>≥ 5 години</w:t>
            </w:r>
          </w:p>
          <w:p w14:paraId="6E554A31" w14:textId="59FB0D6E" w:rsidR="003D5169" w:rsidRDefault="00367704" w:rsidP="00367704">
            <w:pPr>
              <w:rPr>
                <w:bCs/>
                <w:snapToGrid w:val="0"/>
                <w:sz w:val="22"/>
                <w:szCs w:val="22"/>
              </w:rPr>
            </w:pPr>
            <w:r w:rsidRPr="00F868FF">
              <w:rPr>
                <w:b/>
                <w:snapToGrid w:val="0"/>
                <w:sz w:val="22"/>
                <w:szCs w:val="22"/>
              </w:rPr>
              <w:t>Гаранция за производителност</w:t>
            </w:r>
            <w:r w:rsidRPr="00F868FF">
              <w:rPr>
                <w:bCs/>
                <w:snapToGrid w:val="0"/>
                <w:sz w:val="22"/>
                <w:szCs w:val="22"/>
              </w:rPr>
              <w:t xml:space="preserve"> ≥ 10 години</w:t>
            </w:r>
          </w:p>
          <w:p w14:paraId="47670622" w14:textId="77777777" w:rsidR="00154E6A" w:rsidRDefault="00154E6A" w:rsidP="006C65CB">
            <w:pPr>
              <w:rPr>
                <w:bCs/>
                <w:snapToGrid w:val="0"/>
                <w:sz w:val="22"/>
                <w:szCs w:val="22"/>
              </w:rPr>
            </w:pPr>
          </w:p>
          <w:p w14:paraId="55F38B44" w14:textId="3F03EED0" w:rsidR="00367704" w:rsidRPr="00367704" w:rsidRDefault="00367704" w:rsidP="00367704">
            <w:pPr>
              <w:rPr>
                <w:b/>
                <w:snapToGrid w:val="0"/>
                <w:u w:val="single"/>
              </w:rPr>
            </w:pPr>
            <w:r w:rsidRPr="00367704">
              <w:rPr>
                <w:b/>
                <w:snapToGrid w:val="0"/>
                <w:u w:val="single"/>
              </w:rPr>
              <w:t>Минимални технически критерии – Конструкция:</w:t>
            </w:r>
          </w:p>
          <w:p w14:paraId="7B328F75" w14:textId="14ED87FE" w:rsidR="00367704" w:rsidRPr="00367704" w:rsidRDefault="00367704" w:rsidP="00367704">
            <w:pPr>
              <w:rPr>
                <w:bCs/>
                <w:snapToGrid w:val="0"/>
                <w:sz w:val="22"/>
                <w:szCs w:val="22"/>
              </w:rPr>
            </w:pPr>
            <w:r w:rsidRPr="00367704">
              <w:rPr>
                <w:b/>
                <w:snapToGrid w:val="0"/>
                <w:sz w:val="22"/>
                <w:szCs w:val="22"/>
              </w:rPr>
              <w:t>Продуктова гаранция</w:t>
            </w:r>
            <w:r w:rsidRPr="00367704">
              <w:rPr>
                <w:bCs/>
                <w:snapToGrid w:val="0"/>
                <w:sz w:val="22"/>
                <w:szCs w:val="22"/>
              </w:rPr>
              <w:t xml:space="preserve"> ≥ 10 години                                                      </w:t>
            </w:r>
          </w:p>
          <w:p w14:paraId="01D9D821" w14:textId="5DB680F3" w:rsidR="00367704" w:rsidRPr="00367704" w:rsidRDefault="00367704" w:rsidP="00367704">
            <w:pPr>
              <w:jc w:val="both"/>
              <w:rPr>
                <w:b/>
                <w:snapToGrid w:val="0"/>
                <w:sz w:val="22"/>
                <w:szCs w:val="22"/>
              </w:rPr>
            </w:pPr>
            <w:r w:rsidRPr="00367704">
              <w:rPr>
                <w:b/>
                <w:snapToGrid w:val="0"/>
                <w:sz w:val="22"/>
                <w:szCs w:val="22"/>
              </w:rPr>
              <w:t>Материалите и крепежните елементи, използвани в конструкцията за монтаж на модулите следва да са нискокорозионни материали, като се гарантира, че не повишават степента на корозия, когато са монтирани заедно в масив или когато са монтирани върху повърхността на основна конструкция</w:t>
            </w:r>
            <w:r w:rsidRPr="00367704">
              <w:rPr>
                <w:b/>
                <w:snapToGrid w:val="0"/>
                <w:sz w:val="22"/>
                <w:szCs w:val="22"/>
              </w:rPr>
              <w:tab/>
            </w:r>
          </w:p>
          <w:p w14:paraId="016B1A2F" w14:textId="77777777" w:rsidR="00367704" w:rsidRDefault="00367704" w:rsidP="006C65CB">
            <w:pPr>
              <w:rPr>
                <w:bCs/>
                <w:snapToGrid w:val="0"/>
                <w:sz w:val="22"/>
                <w:szCs w:val="22"/>
              </w:rPr>
            </w:pPr>
          </w:p>
          <w:p w14:paraId="6F36C4E2" w14:textId="77777777" w:rsidR="00367704" w:rsidRPr="00870C3D" w:rsidRDefault="00367704" w:rsidP="006C65CB">
            <w:pPr>
              <w:rPr>
                <w:bCs/>
                <w:snapToGrid w:val="0"/>
                <w:sz w:val="22"/>
                <w:szCs w:val="22"/>
              </w:rPr>
            </w:pPr>
          </w:p>
          <w:p w14:paraId="263EC9D3" w14:textId="77777777" w:rsidR="00EB251D" w:rsidRPr="004C359A" w:rsidRDefault="00EB251D" w:rsidP="006C65CB">
            <w:pPr>
              <w:rPr>
                <w:b/>
                <w:snapToGrid w:val="0"/>
                <w:u w:val="single"/>
              </w:rPr>
            </w:pPr>
            <w:r w:rsidRPr="004C359A">
              <w:rPr>
                <w:b/>
                <w:snapToGrid w:val="0"/>
                <w:u w:val="single"/>
              </w:rPr>
              <w:t>Допълнителни изисквания, предмет на оценка, съгласно Методиката за оценка на офертите:</w:t>
            </w:r>
          </w:p>
          <w:p w14:paraId="65CD323F" w14:textId="3D4729F7" w:rsidR="00FB5FE0" w:rsidRPr="004C359A" w:rsidRDefault="00EB251D" w:rsidP="00FB5FE0">
            <w:pPr>
              <w:rPr>
                <w:bCs/>
                <w:snapToGrid w:val="0"/>
                <w:lang w:val="en-US"/>
              </w:rPr>
            </w:pPr>
            <w:r w:rsidRPr="004C359A">
              <w:rPr>
                <w:bCs/>
                <w:snapToGrid w:val="0"/>
                <w:sz w:val="22"/>
                <w:szCs w:val="22"/>
              </w:rPr>
              <w:t xml:space="preserve">1. </w:t>
            </w:r>
            <w:r w:rsidR="00FB5FE0" w:rsidRPr="004C359A">
              <w:rPr>
                <w:b/>
                <w:snapToGrid w:val="0"/>
              </w:rPr>
              <w:t xml:space="preserve">Ефективност на модула: </w:t>
            </w:r>
            <w:r w:rsidR="00FB5FE0" w:rsidRPr="004C359A">
              <w:rPr>
                <w:bCs/>
                <w:snapToGrid w:val="0"/>
              </w:rPr>
              <w:t>≥ 22,5%</w:t>
            </w:r>
            <w:r w:rsidR="00BF4785" w:rsidRPr="004C359A">
              <w:rPr>
                <w:bCs/>
                <w:snapToGrid w:val="0"/>
                <w:lang w:val="en-US"/>
              </w:rPr>
              <w:t xml:space="preserve"> </w:t>
            </w:r>
          </w:p>
          <w:p w14:paraId="61A7BA9E" w14:textId="2D289F1B" w:rsidR="00FB5FE0" w:rsidRPr="004C359A" w:rsidRDefault="00FB5FE0" w:rsidP="00FB5FE0">
            <w:pPr>
              <w:rPr>
                <w:bCs/>
                <w:snapToGrid w:val="0"/>
              </w:rPr>
            </w:pPr>
            <w:r w:rsidRPr="004C359A">
              <w:rPr>
                <w:b/>
                <w:snapToGrid w:val="0"/>
              </w:rPr>
              <w:t>2. Деградация първа година на модула:</w:t>
            </w:r>
            <w:r w:rsidRPr="004C359A">
              <w:rPr>
                <w:bCs/>
                <w:snapToGrid w:val="0"/>
              </w:rPr>
              <w:t xml:space="preserve"> ≤ 1%</w:t>
            </w:r>
          </w:p>
          <w:p w14:paraId="6C55088B" w14:textId="3EF2F9D0" w:rsidR="00FB5FE0" w:rsidRPr="003D5169" w:rsidRDefault="00FB5FE0" w:rsidP="00FB5FE0">
            <w:pPr>
              <w:rPr>
                <w:b/>
                <w:snapToGrid w:val="0"/>
              </w:rPr>
            </w:pPr>
            <w:r w:rsidRPr="004C359A">
              <w:rPr>
                <w:b/>
                <w:snapToGrid w:val="0"/>
              </w:rPr>
              <w:t xml:space="preserve">3. Линейна деградация на модула </w:t>
            </w:r>
            <w:r w:rsidRPr="004C359A">
              <w:rPr>
                <w:bCs/>
                <w:snapToGrid w:val="0"/>
              </w:rPr>
              <w:t>≤ 0,4% на година, гарантирана за ≥ 25 години</w:t>
            </w:r>
          </w:p>
          <w:p w14:paraId="4BD5B8EF" w14:textId="0C0D88F6" w:rsidR="00EB251D" w:rsidRPr="00D05E80" w:rsidRDefault="00EB251D" w:rsidP="00FB5FE0">
            <w:pPr>
              <w:rPr>
                <w:b/>
                <w:snapToGrid w:val="0"/>
                <w:u w:val="single"/>
              </w:rPr>
            </w:pPr>
          </w:p>
        </w:tc>
      </w:tr>
    </w:tbl>
    <w:p w14:paraId="2868E0CF" w14:textId="77777777" w:rsidR="00530170" w:rsidRPr="00282596" w:rsidRDefault="00530170" w:rsidP="00530170">
      <w:pPr>
        <w:rPr>
          <w:b/>
        </w:rPr>
      </w:pPr>
    </w:p>
    <w:p w14:paraId="5A852111" w14:textId="77777777" w:rsidR="00820B2D" w:rsidRDefault="00820B2D" w:rsidP="00530170">
      <w:pPr>
        <w:pStyle w:val="FootnoteText"/>
        <w:ind w:right="253"/>
        <w:jc w:val="both"/>
        <w:rPr>
          <w:b/>
          <w:sz w:val="22"/>
          <w:szCs w:val="22"/>
        </w:rPr>
      </w:pPr>
    </w:p>
    <w:p w14:paraId="1075A53F" w14:textId="787B2799" w:rsidR="001A5259" w:rsidRPr="00F32887" w:rsidRDefault="001A5259" w:rsidP="001A5259">
      <w:pPr>
        <w:rPr>
          <w:u w:val="single"/>
        </w:rPr>
      </w:pPr>
      <w:r w:rsidRPr="006F2C1D">
        <w:rPr>
          <w:u w:val="single"/>
        </w:rPr>
        <w:t>Кандидатите следва да предложат:</w:t>
      </w:r>
    </w:p>
    <w:p w14:paraId="0C5111D8" w14:textId="77777777" w:rsidR="001A5259" w:rsidRDefault="001A5259" w:rsidP="001A5259"/>
    <w:p w14:paraId="1D26488A" w14:textId="078FA658" w:rsidR="001A5259" w:rsidRPr="00DD70B0" w:rsidRDefault="001A5259" w:rsidP="001A5259">
      <w:pPr>
        <w:jc w:val="both"/>
      </w:pPr>
      <w:r w:rsidRPr="00DD70B0">
        <w:t>Срок за изпълнение</w:t>
      </w:r>
      <w:r w:rsidR="00922944">
        <w:t xml:space="preserve"> на СМР</w:t>
      </w:r>
      <w:r w:rsidRPr="00DD70B0">
        <w:t xml:space="preserve"> максимум 30 (тридесет) календарни дни (</w:t>
      </w:r>
      <w:r w:rsidR="00915096" w:rsidRPr="00915096">
        <w:t xml:space="preserve">от датата на изпращане на </w:t>
      </w:r>
      <w:proofErr w:type="spellStart"/>
      <w:r w:rsidR="00915096" w:rsidRPr="00915096">
        <w:t>възлагателното</w:t>
      </w:r>
      <w:proofErr w:type="spellEnd"/>
      <w:r w:rsidR="00915096" w:rsidRPr="00915096">
        <w:t xml:space="preserve"> писмо</w:t>
      </w:r>
      <w:r w:rsidRPr="00DD70B0">
        <w:t>).</w:t>
      </w:r>
    </w:p>
    <w:p w14:paraId="60B98B08" w14:textId="77777777" w:rsidR="001A5259" w:rsidRPr="00DD70B0" w:rsidRDefault="001A5259" w:rsidP="001A5259">
      <w:pPr>
        <w:jc w:val="both"/>
      </w:pPr>
      <w:r w:rsidRPr="00DD70B0">
        <w:t xml:space="preserve">Кандидатите следва да предлагат срок за изпълнение в цели календарни дни. Кандидати, чийто оферти не отговарят на тези изисквания ще бъдат отстранявани от участие в процедурата. </w:t>
      </w:r>
    </w:p>
    <w:p w14:paraId="491794E3" w14:textId="345F8BEA" w:rsidR="001A5259" w:rsidRDefault="001A5259" w:rsidP="001A5259">
      <w:pPr>
        <w:jc w:val="both"/>
      </w:pPr>
      <w:r w:rsidRPr="00DD70B0">
        <w:t xml:space="preserve">Предложения, по-кратки от </w:t>
      </w:r>
      <w:r w:rsidR="00E22A07">
        <w:t>7</w:t>
      </w:r>
      <w:r w:rsidRPr="00DD70B0">
        <w:t xml:space="preserve"> дни ще бъдат считани за </w:t>
      </w:r>
      <w:r w:rsidR="00791226" w:rsidRPr="00DD70B0">
        <w:t>нереалистични</w:t>
      </w:r>
      <w:r w:rsidRPr="00DD70B0">
        <w:t xml:space="preserve"> и на това основание, кандидатите, от които изхождат, ще бъдат отстранявани от участие в процедурата.</w:t>
      </w:r>
    </w:p>
    <w:p w14:paraId="5B4F87AA" w14:textId="576EF187" w:rsidR="004C359A" w:rsidRPr="00DD70B0" w:rsidRDefault="004C359A" w:rsidP="001A5259">
      <w:pPr>
        <w:jc w:val="both"/>
      </w:pPr>
      <w:r w:rsidRPr="004C359A">
        <w:lastRenderedPageBreak/>
        <w:t xml:space="preserve">Предложените технически и функционални характеристики, включително параметрите, подлежащи на оценяване по показател П1, трябва да бъдат доказани с официални технически листове, каталози, спецификации, декларации или други документи, издадени от производителя. Документите се представят като част от офертата. При </w:t>
      </w:r>
      <w:proofErr w:type="spellStart"/>
      <w:r w:rsidRPr="004C359A">
        <w:t>непредставяне</w:t>
      </w:r>
      <w:proofErr w:type="spellEnd"/>
      <w:r w:rsidRPr="004C359A">
        <w:t xml:space="preserve"> на доказателства съответната характеристика не се приема за доказана и не се присъждат точки за нея.</w:t>
      </w:r>
    </w:p>
    <w:p w14:paraId="28B7A048" w14:textId="77777777" w:rsidR="001A5259" w:rsidRPr="001150A0" w:rsidRDefault="001A5259" w:rsidP="001A5259">
      <w:pPr>
        <w:autoSpaceDE w:val="0"/>
        <w:jc w:val="both"/>
        <w:rPr>
          <w:bCs/>
        </w:rPr>
      </w:pPr>
      <w:r w:rsidRPr="001150A0">
        <w:rPr>
          <w:bCs/>
        </w:rPr>
        <w:t>Обучение за работа с оборудването. Разходите за обучение на персонала са изцяло за сметка на изпълнителя.</w:t>
      </w:r>
    </w:p>
    <w:p w14:paraId="278CBF80" w14:textId="4CBDDE54" w:rsidR="001A5259" w:rsidRPr="001150A0" w:rsidRDefault="00DD70B0" w:rsidP="001A5259">
      <w:pPr>
        <w:autoSpaceDE w:val="0"/>
        <w:jc w:val="both"/>
        <w:rPr>
          <w:bCs/>
        </w:rPr>
      </w:pPr>
      <w:r w:rsidRPr="001150A0">
        <w:rPr>
          <w:bCs/>
        </w:rPr>
        <w:t>Гаранционно</w:t>
      </w:r>
      <w:r w:rsidR="001A5259" w:rsidRPr="001150A0">
        <w:rPr>
          <w:bCs/>
        </w:rPr>
        <w:t xml:space="preserve"> обслужване на доставеното оборудване за срок от минимум </w:t>
      </w:r>
      <w:r w:rsidR="00922944">
        <w:rPr>
          <w:bCs/>
        </w:rPr>
        <w:t>60</w:t>
      </w:r>
      <w:r w:rsidR="001A5259" w:rsidRPr="001150A0">
        <w:rPr>
          <w:bCs/>
        </w:rPr>
        <w:t xml:space="preserve"> месеца, което включва:</w:t>
      </w:r>
    </w:p>
    <w:p w14:paraId="5D9B6711" w14:textId="1C235A85" w:rsidR="001A5259" w:rsidRPr="001150A0" w:rsidRDefault="001A5259" w:rsidP="001A5259">
      <w:pPr>
        <w:autoSpaceDE w:val="0"/>
        <w:jc w:val="both"/>
        <w:rPr>
          <w:bCs/>
        </w:rPr>
      </w:pPr>
      <w:r w:rsidRPr="001150A0">
        <w:rPr>
          <w:bCs/>
        </w:rPr>
        <w:t>- пълен сервиз</w:t>
      </w:r>
      <w:r w:rsidR="00922944">
        <w:rPr>
          <w:bCs/>
        </w:rPr>
        <w:t xml:space="preserve"> на системата</w:t>
      </w:r>
      <w:r w:rsidRPr="001150A0">
        <w:rPr>
          <w:bCs/>
        </w:rPr>
        <w:t xml:space="preserve"> за срока на гаранцията;</w:t>
      </w:r>
    </w:p>
    <w:p w14:paraId="2DCDE1A6" w14:textId="77777777" w:rsidR="001A5259" w:rsidRPr="001150A0" w:rsidRDefault="001A5259" w:rsidP="001A5259">
      <w:pPr>
        <w:autoSpaceDE w:val="0"/>
        <w:jc w:val="both"/>
        <w:rPr>
          <w:bCs/>
        </w:rPr>
      </w:pPr>
      <w:r w:rsidRPr="001150A0">
        <w:rPr>
          <w:bCs/>
        </w:rPr>
        <w:t>- Време за реакция при авария с посещение на сервизен екип от максимум 24 часа;</w:t>
      </w:r>
    </w:p>
    <w:p w14:paraId="4E567B6A" w14:textId="77777777" w:rsidR="001A5259" w:rsidRPr="001150A0" w:rsidRDefault="001A5259" w:rsidP="001A5259">
      <w:pPr>
        <w:autoSpaceDE w:val="0"/>
        <w:jc w:val="both"/>
        <w:rPr>
          <w:bCs/>
        </w:rPr>
      </w:pPr>
      <w:r w:rsidRPr="001150A0">
        <w:rPr>
          <w:bCs/>
        </w:rPr>
        <w:t>*Кандидатите следва да предлагат гаранционен срок в кръгъл месец и време за реакция при авария с посещение на сервизен екип в кръгли часове. Кандидати, чийто оферти не отговарят на тези изисквания ще бъдат отстранявани от участие в процедурата.</w:t>
      </w:r>
    </w:p>
    <w:p w14:paraId="66C970BD" w14:textId="4EAACFBF" w:rsidR="001A5259" w:rsidRPr="001150A0" w:rsidRDefault="001A5259" w:rsidP="001A5259">
      <w:pPr>
        <w:autoSpaceDE w:val="0"/>
        <w:jc w:val="both"/>
        <w:rPr>
          <w:bCs/>
        </w:rPr>
      </w:pPr>
      <w:r w:rsidRPr="001150A0">
        <w:rPr>
          <w:bCs/>
        </w:rPr>
        <w:t xml:space="preserve">При приемане на </w:t>
      </w:r>
      <w:r w:rsidR="00922944">
        <w:rPr>
          <w:bCs/>
        </w:rPr>
        <w:t>СМР</w:t>
      </w:r>
      <w:r w:rsidRPr="001150A0">
        <w:rPr>
          <w:bCs/>
        </w:rPr>
        <w:t xml:space="preserve"> определеният изпълнител е длъжен да представи следните документи:</w:t>
      </w:r>
    </w:p>
    <w:p w14:paraId="166F52E2" w14:textId="1579FC57" w:rsidR="001A5259" w:rsidRPr="001150A0" w:rsidRDefault="001A5259" w:rsidP="001A5259">
      <w:pPr>
        <w:autoSpaceDE w:val="0"/>
        <w:jc w:val="both"/>
        <w:rPr>
          <w:bCs/>
        </w:rPr>
      </w:pPr>
      <w:r w:rsidRPr="001150A0">
        <w:rPr>
          <w:bCs/>
        </w:rPr>
        <w:t xml:space="preserve">- </w:t>
      </w:r>
      <w:r w:rsidR="008B6E90">
        <w:rPr>
          <w:bCs/>
        </w:rPr>
        <w:t xml:space="preserve">Протокол за въвеждането в експлоатация на енергийното съоръжение – заверен от лицето, което е монтирало съоръжението, включено в списъка по чл. 21  от ЗЕВИ </w:t>
      </w:r>
      <w:r w:rsidRPr="001150A0">
        <w:rPr>
          <w:bCs/>
        </w:rPr>
        <w:t>;</w:t>
      </w:r>
    </w:p>
    <w:p w14:paraId="0391EE75" w14:textId="4622922B" w:rsidR="001A5259" w:rsidRPr="00B222E9" w:rsidRDefault="001A5259" w:rsidP="00B222E9">
      <w:pPr>
        <w:autoSpaceDE w:val="0"/>
        <w:jc w:val="both"/>
        <w:rPr>
          <w:bCs/>
        </w:rPr>
      </w:pPr>
      <w:r w:rsidRPr="001150A0">
        <w:rPr>
          <w:bCs/>
        </w:rPr>
        <w:t>- Гаранционни карти</w:t>
      </w:r>
      <w:r w:rsidR="008B6E90">
        <w:rPr>
          <w:bCs/>
        </w:rPr>
        <w:t xml:space="preserve"> и други технически документи</w:t>
      </w:r>
      <w:r w:rsidRPr="001150A0">
        <w:rPr>
          <w:bCs/>
        </w:rPr>
        <w:t xml:space="preserve"> за оборудването.</w:t>
      </w:r>
    </w:p>
    <w:sectPr w:rsidR="001A5259" w:rsidRPr="00B222E9" w:rsidSect="00AE116A">
      <w:headerReference w:type="default" r:id="rId8"/>
      <w:footerReference w:type="default" r:id="rId9"/>
      <w:pgSz w:w="16838" w:h="11906" w:orient="landscape" w:code="9"/>
      <w:pgMar w:top="1134" w:right="851" w:bottom="1134" w:left="851" w:header="22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9CB6F" w14:textId="77777777" w:rsidR="00361132" w:rsidRDefault="00361132">
      <w:r>
        <w:separator/>
      </w:r>
    </w:p>
  </w:endnote>
  <w:endnote w:type="continuationSeparator" w:id="0">
    <w:p w14:paraId="07383F17" w14:textId="77777777" w:rsidR="00361132" w:rsidRDefault="0036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8E89" w14:textId="77777777" w:rsidR="00930D36" w:rsidRPr="00930D36" w:rsidRDefault="00930D36">
    <w:pPr>
      <w:pStyle w:val="Footer"/>
      <w:jc w:val="center"/>
      <w:rPr>
        <w:sz w:val="20"/>
        <w:szCs w:val="20"/>
      </w:rPr>
    </w:pPr>
    <w:r w:rsidRPr="00930D36">
      <w:rPr>
        <w:sz w:val="20"/>
        <w:szCs w:val="20"/>
      </w:rPr>
      <w:fldChar w:fldCharType="begin"/>
    </w:r>
    <w:r w:rsidRPr="00930D36">
      <w:rPr>
        <w:sz w:val="20"/>
        <w:szCs w:val="20"/>
      </w:rPr>
      <w:instrText xml:space="preserve"> PAGE   \* MERGEFORMAT </w:instrText>
    </w:r>
    <w:r w:rsidRPr="00930D36">
      <w:rPr>
        <w:sz w:val="20"/>
        <w:szCs w:val="20"/>
      </w:rPr>
      <w:fldChar w:fldCharType="separate"/>
    </w:r>
    <w:r w:rsidR="00D86E51">
      <w:rPr>
        <w:noProof/>
        <w:sz w:val="20"/>
        <w:szCs w:val="20"/>
      </w:rPr>
      <w:t>1</w:t>
    </w:r>
    <w:r w:rsidRPr="00930D36">
      <w:rPr>
        <w:noProof/>
        <w:sz w:val="20"/>
        <w:szCs w:val="20"/>
      </w:rPr>
      <w:fldChar w:fldCharType="end"/>
    </w:r>
  </w:p>
  <w:p w14:paraId="6725D1C5" w14:textId="77777777" w:rsidR="00930D36" w:rsidRDefault="00930D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645B" w14:textId="77777777" w:rsidR="00361132" w:rsidRDefault="00361132">
      <w:r>
        <w:separator/>
      </w:r>
    </w:p>
  </w:footnote>
  <w:footnote w:type="continuationSeparator" w:id="0">
    <w:p w14:paraId="1146BC34" w14:textId="77777777" w:rsidR="00361132" w:rsidRDefault="00361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E41C" w14:textId="77777777" w:rsidR="003350EC" w:rsidRPr="003350EC" w:rsidRDefault="003350EC" w:rsidP="00E350A0">
    <w:pPr>
      <w:tabs>
        <w:tab w:val="left" w:pos="5111"/>
        <w:tab w:val="right" w:pos="8844"/>
      </w:tabs>
      <w:rPr>
        <w:rFonts w:ascii="Arial" w:eastAsia="Calibri" w:hAnsi="Arial"/>
        <w:sz w:val="20"/>
        <w:szCs w:val="16"/>
        <w:lang w:eastAsia="en-US"/>
      </w:rPr>
    </w:pPr>
    <w:r>
      <w:rPr>
        <w:rFonts w:ascii="Arial" w:eastAsia="Calibri" w:hAnsi="Arial"/>
        <w:i/>
        <w:noProof/>
        <w:sz w:val="20"/>
        <w:szCs w:val="16"/>
      </w:rPr>
      <w:t xml:space="preserve">                               </w:t>
    </w:r>
    <w:r w:rsidR="00530170" w:rsidRPr="003350EC">
      <w:rPr>
        <w:rFonts w:ascii="Arial" w:eastAsia="Calibri" w:hAnsi="Arial"/>
        <w:i/>
        <w:noProof/>
        <w:sz w:val="20"/>
        <w:szCs w:val="16"/>
      </w:rPr>
      <w:drawing>
        <wp:inline distT="0" distB="0" distL="0" distR="0" wp14:anchorId="3F8D62E8" wp14:editId="2E183786">
          <wp:extent cx="2011680" cy="4648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50EC">
      <w:rPr>
        <w:rFonts w:ascii="Arial" w:eastAsia="Calibri" w:hAnsi="Arial"/>
        <w:sz w:val="20"/>
        <w:szCs w:val="16"/>
        <w:lang w:eastAsia="en-US"/>
      </w:rPr>
      <w:tab/>
    </w:r>
    <w:r>
      <w:rPr>
        <w:rFonts w:ascii="Arial" w:eastAsia="Calibri" w:hAnsi="Arial"/>
        <w:sz w:val="20"/>
        <w:szCs w:val="16"/>
        <w:lang w:eastAsia="en-US"/>
      </w:rPr>
      <w:t xml:space="preserve">                                                                                      </w:t>
    </w:r>
    <w:r>
      <w:rPr>
        <w:rFonts w:ascii="Arial" w:eastAsia="Calibri" w:hAnsi="Arial"/>
        <w:sz w:val="20"/>
        <w:szCs w:val="16"/>
        <w:lang w:eastAsia="en-US"/>
      </w:rPr>
      <w:tab/>
    </w:r>
    <w:r w:rsidR="00530170" w:rsidRPr="003350EC">
      <w:rPr>
        <w:rFonts w:ascii="Arial" w:eastAsia="Calibri" w:hAnsi="Arial"/>
        <w:noProof/>
        <w:sz w:val="20"/>
        <w:szCs w:val="16"/>
      </w:rPr>
      <w:drawing>
        <wp:inline distT="0" distB="0" distL="0" distR="0" wp14:anchorId="7216CFF7" wp14:editId="70353116">
          <wp:extent cx="2194560" cy="525780"/>
          <wp:effectExtent l="0" t="0" r="0" b="0"/>
          <wp:docPr id="2" name="Картина 2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1BDB37" w14:textId="77777777" w:rsidR="003C19D5" w:rsidRPr="00DF4749" w:rsidRDefault="003C19D5" w:rsidP="003E22E6">
    <w:pPr>
      <w:pStyle w:val="Header"/>
      <w:jc w:val="center"/>
      <w:rPr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D1E"/>
    <w:multiLevelType w:val="hybridMultilevel"/>
    <w:tmpl w:val="29E6A028"/>
    <w:lvl w:ilvl="0" w:tplc="512EEC0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44945"/>
    <w:multiLevelType w:val="hybridMultilevel"/>
    <w:tmpl w:val="201643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E3099C"/>
    <w:multiLevelType w:val="hybridMultilevel"/>
    <w:tmpl w:val="AA3A05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D4CDE"/>
    <w:multiLevelType w:val="hybridMultilevel"/>
    <w:tmpl w:val="736EE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426A9"/>
    <w:multiLevelType w:val="hybridMultilevel"/>
    <w:tmpl w:val="3DD4473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F34451"/>
    <w:multiLevelType w:val="multilevel"/>
    <w:tmpl w:val="38487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53344B5"/>
    <w:multiLevelType w:val="multilevel"/>
    <w:tmpl w:val="2016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58249F"/>
    <w:multiLevelType w:val="hybridMultilevel"/>
    <w:tmpl w:val="604A7E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A02172"/>
    <w:multiLevelType w:val="hybridMultilevel"/>
    <w:tmpl w:val="D4C2A360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40F78"/>
    <w:multiLevelType w:val="hybridMultilevel"/>
    <w:tmpl w:val="B2B446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724169">
    <w:abstractNumId w:val="2"/>
  </w:num>
  <w:num w:numId="2" w16cid:durableId="449596535">
    <w:abstractNumId w:val="5"/>
  </w:num>
  <w:num w:numId="3" w16cid:durableId="41907517">
    <w:abstractNumId w:val="1"/>
  </w:num>
  <w:num w:numId="4" w16cid:durableId="1770738581">
    <w:abstractNumId w:val="7"/>
  </w:num>
  <w:num w:numId="5" w16cid:durableId="1484007214">
    <w:abstractNumId w:val="9"/>
  </w:num>
  <w:num w:numId="6" w16cid:durableId="674653644">
    <w:abstractNumId w:val="6"/>
  </w:num>
  <w:num w:numId="7" w16cid:durableId="1736202244">
    <w:abstractNumId w:val="0"/>
  </w:num>
  <w:num w:numId="8" w16cid:durableId="836532495">
    <w:abstractNumId w:val="8"/>
  </w:num>
  <w:num w:numId="9" w16cid:durableId="427242297">
    <w:abstractNumId w:val="10"/>
  </w:num>
  <w:num w:numId="10" w16cid:durableId="1830704174">
    <w:abstractNumId w:val="4"/>
  </w:num>
  <w:num w:numId="11" w16cid:durableId="450439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6F1"/>
    <w:rsid w:val="00000255"/>
    <w:rsid w:val="000228CE"/>
    <w:rsid w:val="0002334B"/>
    <w:rsid w:val="00025128"/>
    <w:rsid w:val="00031AB9"/>
    <w:rsid w:val="00035186"/>
    <w:rsid w:val="000362B6"/>
    <w:rsid w:val="000379A4"/>
    <w:rsid w:val="00040BFF"/>
    <w:rsid w:val="0004170C"/>
    <w:rsid w:val="00042B7B"/>
    <w:rsid w:val="00045244"/>
    <w:rsid w:val="00051542"/>
    <w:rsid w:val="00063B03"/>
    <w:rsid w:val="000646EE"/>
    <w:rsid w:val="00064CB0"/>
    <w:rsid w:val="00065DF6"/>
    <w:rsid w:val="00074764"/>
    <w:rsid w:val="000763CE"/>
    <w:rsid w:val="000854C3"/>
    <w:rsid w:val="00085EDE"/>
    <w:rsid w:val="0009381F"/>
    <w:rsid w:val="000A42D8"/>
    <w:rsid w:val="000A658E"/>
    <w:rsid w:val="000A69D4"/>
    <w:rsid w:val="000A73FC"/>
    <w:rsid w:val="000D071B"/>
    <w:rsid w:val="000D246F"/>
    <w:rsid w:val="000D25F0"/>
    <w:rsid w:val="000D263A"/>
    <w:rsid w:val="000D5F18"/>
    <w:rsid w:val="000D66CC"/>
    <w:rsid w:val="000D6DF9"/>
    <w:rsid w:val="000D7CFE"/>
    <w:rsid w:val="000E20EC"/>
    <w:rsid w:val="000E2634"/>
    <w:rsid w:val="000E415F"/>
    <w:rsid w:val="000E5D15"/>
    <w:rsid w:val="000E7B60"/>
    <w:rsid w:val="000F48CA"/>
    <w:rsid w:val="000F4BA1"/>
    <w:rsid w:val="00110D1A"/>
    <w:rsid w:val="001150A0"/>
    <w:rsid w:val="00126313"/>
    <w:rsid w:val="001303AD"/>
    <w:rsid w:val="00130458"/>
    <w:rsid w:val="00132CE5"/>
    <w:rsid w:val="00137CE9"/>
    <w:rsid w:val="0014094D"/>
    <w:rsid w:val="001413BF"/>
    <w:rsid w:val="0014220D"/>
    <w:rsid w:val="00144050"/>
    <w:rsid w:val="001444C3"/>
    <w:rsid w:val="00150E45"/>
    <w:rsid w:val="001527E0"/>
    <w:rsid w:val="001530CA"/>
    <w:rsid w:val="00154067"/>
    <w:rsid w:val="00154E6A"/>
    <w:rsid w:val="0015558A"/>
    <w:rsid w:val="0016045F"/>
    <w:rsid w:val="00170F8B"/>
    <w:rsid w:val="0017219B"/>
    <w:rsid w:val="0017224A"/>
    <w:rsid w:val="001764E1"/>
    <w:rsid w:val="0017703D"/>
    <w:rsid w:val="00183115"/>
    <w:rsid w:val="001848D7"/>
    <w:rsid w:val="00186A74"/>
    <w:rsid w:val="00194DF1"/>
    <w:rsid w:val="001962F7"/>
    <w:rsid w:val="001A4055"/>
    <w:rsid w:val="001A426B"/>
    <w:rsid w:val="001A5259"/>
    <w:rsid w:val="001A62AB"/>
    <w:rsid w:val="001B13F9"/>
    <w:rsid w:val="001B1404"/>
    <w:rsid w:val="001B521C"/>
    <w:rsid w:val="001C36F2"/>
    <w:rsid w:val="001C403B"/>
    <w:rsid w:val="001C4872"/>
    <w:rsid w:val="001C4E8C"/>
    <w:rsid w:val="001C66BF"/>
    <w:rsid w:val="001C6B0D"/>
    <w:rsid w:val="001C79AB"/>
    <w:rsid w:val="001D272B"/>
    <w:rsid w:val="001D6A65"/>
    <w:rsid w:val="001E0169"/>
    <w:rsid w:val="001E3CF8"/>
    <w:rsid w:val="001E5271"/>
    <w:rsid w:val="001E53E5"/>
    <w:rsid w:val="001E7CEA"/>
    <w:rsid w:val="001F5BBD"/>
    <w:rsid w:val="00205612"/>
    <w:rsid w:val="00206039"/>
    <w:rsid w:val="00207DCC"/>
    <w:rsid w:val="002149C4"/>
    <w:rsid w:val="00221742"/>
    <w:rsid w:val="002236D0"/>
    <w:rsid w:val="00225CF8"/>
    <w:rsid w:val="0022625C"/>
    <w:rsid w:val="00227A95"/>
    <w:rsid w:val="0023748D"/>
    <w:rsid w:val="002412CD"/>
    <w:rsid w:val="00242294"/>
    <w:rsid w:val="00243180"/>
    <w:rsid w:val="002440D7"/>
    <w:rsid w:val="00246034"/>
    <w:rsid w:val="0025158E"/>
    <w:rsid w:val="00251760"/>
    <w:rsid w:val="00260069"/>
    <w:rsid w:val="00270A78"/>
    <w:rsid w:val="002719C8"/>
    <w:rsid w:val="00273A85"/>
    <w:rsid w:val="00283943"/>
    <w:rsid w:val="002941ED"/>
    <w:rsid w:val="00296DC9"/>
    <w:rsid w:val="002975B7"/>
    <w:rsid w:val="002A3313"/>
    <w:rsid w:val="002A3D45"/>
    <w:rsid w:val="002A5FF4"/>
    <w:rsid w:val="002A7228"/>
    <w:rsid w:val="002D1296"/>
    <w:rsid w:val="002D63E2"/>
    <w:rsid w:val="002D7AF6"/>
    <w:rsid w:val="002E1A88"/>
    <w:rsid w:val="002F61D2"/>
    <w:rsid w:val="00300EA4"/>
    <w:rsid w:val="003012A9"/>
    <w:rsid w:val="00306EEF"/>
    <w:rsid w:val="0031382E"/>
    <w:rsid w:val="00317116"/>
    <w:rsid w:val="0031761A"/>
    <w:rsid w:val="0032119F"/>
    <w:rsid w:val="0032447D"/>
    <w:rsid w:val="003350EC"/>
    <w:rsid w:val="00340644"/>
    <w:rsid w:val="003424CA"/>
    <w:rsid w:val="00343C95"/>
    <w:rsid w:val="00352435"/>
    <w:rsid w:val="00353D2E"/>
    <w:rsid w:val="00355C60"/>
    <w:rsid w:val="00361132"/>
    <w:rsid w:val="00366526"/>
    <w:rsid w:val="003671DB"/>
    <w:rsid w:val="00367704"/>
    <w:rsid w:val="0037225D"/>
    <w:rsid w:val="003734CC"/>
    <w:rsid w:val="003770E6"/>
    <w:rsid w:val="00386A75"/>
    <w:rsid w:val="00387FAA"/>
    <w:rsid w:val="003936DE"/>
    <w:rsid w:val="003A4C2C"/>
    <w:rsid w:val="003A5706"/>
    <w:rsid w:val="003A7F5A"/>
    <w:rsid w:val="003B13A0"/>
    <w:rsid w:val="003C19D5"/>
    <w:rsid w:val="003D07C2"/>
    <w:rsid w:val="003D1961"/>
    <w:rsid w:val="003D4384"/>
    <w:rsid w:val="003D5169"/>
    <w:rsid w:val="003D647B"/>
    <w:rsid w:val="003E22E6"/>
    <w:rsid w:val="003E3217"/>
    <w:rsid w:val="003E4748"/>
    <w:rsid w:val="003F3F49"/>
    <w:rsid w:val="003F50EF"/>
    <w:rsid w:val="00401DC7"/>
    <w:rsid w:val="00411681"/>
    <w:rsid w:val="00411DB5"/>
    <w:rsid w:val="00412A12"/>
    <w:rsid w:val="00412B5B"/>
    <w:rsid w:val="00413CEB"/>
    <w:rsid w:val="0041589B"/>
    <w:rsid w:val="00420E9E"/>
    <w:rsid w:val="0042119C"/>
    <w:rsid w:val="00422A5E"/>
    <w:rsid w:val="00425CAE"/>
    <w:rsid w:val="00433CAB"/>
    <w:rsid w:val="004349A2"/>
    <w:rsid w:val="00436A5F"/>
    <w:rsid w:val="00442F2B"/>
    <w:rsid w:val="00445D0C"/>
    <w:rsid w:val="00447700"/>
    <w:rsid w:val="0045514E"/>
    <w:rsid w:val="00456EB5"/>
    <w:rsid w:val="00457A55"/>
    <w:rsid w:val="0046254C"/>
    <w:rsid w:val="004637F0"/>
    <w:rsid w:val="00464438"/>
    <w:rsid w:val="004763D5"/>
    <w:rsid w:val="00477F8D"/>
    <w:rsid w:val="00482721"/>
    <w:rsid w:val="00482C84"/>
    <w:rsid w:val="004834A3"/>
    <w:rsid w:val="00483B56"/>
    <w:rsid w:val="00484D77"/>
    <w:rsid w:val="004862D3"/>
    <w:rsid w:val="004876F1"/>
    <w:rsid w:val="00491ACC"/>
    <w:rsid w:val="004A0209"/>
    <w:rsid w:val="004A0363"/>
    <w:rsid w:val="004A09EA"/>
    <w:rsid w:val="004A5E83"/>
    <w:rsid w:val="004A71F5"/>
    <w:rsid w:val="004B14A8"/>
    <w:rsid w:val="004B2EC0"/>
    <w:rsid w:val="004C359A"/>
    <w:rsid w:val="004C44AE"/>
    <w:rsid w:val="004C604E"/>
    <w:rsid w:val="004D3B38"/>
    <w:rsid w:val="004D6C83"/>
    <w:rsid w:val="004E0178"/>
    <w:rsid w:val="004E25CE"/>
    <w:rsid w:val="004E3336"/>
    <w:rsid w:val="004F3425"/>
    <w:rsid w:val="004F36FF"/>
    <w:rsid w:val="005012BC"/>
    <w:rsid w:val="0050419A"/>
    <w:rsid w:val="00514C41"/>
    <w:rsid w:val="00515108"/>
    <w:rsid w:val="0052009C"/>
    <w:rsid w:val="005214DB"/>
    <w:rsid w:val="00530170"/>
    <w:rsid w:val="00553E04"/>
    <w:rsid w:val="00554981"/>
    <w:rsid w:val="00562193"/>
    <w:rsid w:val="00563C29"/>
    <w:rsid w:val="00572CA4"/>
    <w:rsid w:val="005820A6"/>
    <w:rsid w:val="00583376"/>
    <w:rsid w:val="005918D7"/>
    <w:rsid w:val="00592CDD"/>
    <w:rsid w:val="005975A5"/>
    <w:rsid w:val="00597AAE"/>
    <w:rsid w:val="005A2383"/>
    <w:rsid w:val="005A54B3"/>
    <w:rsid w:val="005B0B52"/>
    <w:rsid w:val="005B5BA7"/>
    <w:rsid w:val="005B7052"/>
    <w:rsid w:val="005D6694"/>
    <w:rsid w:val="005D7091"/>
    <w:rsid w:val="005E7876"/>
    <w:rsid w:val="005F3D5C"/>
    <w:rsid w:val="005F4118"/>
    <w:rsid w:val="00602235"/>
    <w:rsid w:val="00603D9E"/>
    <w:rsid w:val="00610C6E"/>
    <w:rsid w:val="00623D74"/>
    <w:rsid w:val="00624E36"/>
    <w:rsid w:val="00632A03"/>
    <w:rsid w:val="0064093C"/>
    <w:rsid w:val="006428AC"/>
    <w:rsid w:val="00653B94"/>
    <w:rsid w:val="006548CC"/>
    <w:rsid w:val="006628FE"/>
    <w:rsid w:val="00664CE9"/>
    <w:rsid w:val="00666722"/>
    <w:rsid w:val="00670698"/>
    <w:rsid w:val="00674129"/>
    <w:rsid w:val="00676A23"/>
    <w:rsid w:val="00677873"/>
    <w:rsid w:val="00680B6F"/>
    <w:rsid w:val="00683838"/>
    <w:rsid w:val="00686E7F"/>
    <w:rsid w:val="00690298"/>
    <w:rsid w:val="006A146B"/>
    <w:rsid w:val="006B33E8"/>
    <w:rsid w:val="006C0F68"/>
    <w:rsid w:val="006C65CB"/>
    <w:rsid w:val="006C6D2C"/>
    <w:rsid w:val="006E2F49"/>
    <w:rsid w:val="006E5F3D"/>
    <w:rsid w:val="006E6732"/>
    <w:rsid w:val="006E6F69"/>
    <w:rsid w:val="006F2199"/>
    <w:rsid w:val="006F79F7"/>
    <w:rsid w:val="00701C53"/>
    <w:rsid w:val="00702102"/>
    <w:rsid w:val="00702B15"/>
    <w:rsid w:val="00712733"/>
    <w:rsid w:val="007131F4"/>
    <w:rsid w:val="00713E43"/>
    <w:rsid w:val="0071506A"/>
    <w:rsid w:val="00720C0A"/>
    <w:rsid w:val="00724D5B"/>
    <w:rsid w:val="0072546B"/>
    <w:rsid w:val="0072713C"/>
    <w:rsid w:val="007333FF"/>
    <w:rsid w:val="007355FA"/>
    <w:rsid w:val="0073632A"/>
    <w:rsid w:val="007619D0"/>
    <w:rsid w:val="007649E0"/>
    <w:rsid w:val="007652D0"/>
    <w:rsid w:val="007712F6"/>
    <w:rsid w:val="007755FF"/>
    <w:rsid w:val="00775ED4"/>
    <w:rsid w:val="007770E2"/>
    <w:rsid w:val="00781938"/>
    <w:rsid w:val="00791226"/>
    <w:rsid w:val="00796982"/>
    <w:rsid w:val="007A0E7D"/>
    <w:rsid w:val="007A1969"/>
    <w:rsid w:val="007A3268"/>
    <w:rsid w:val="007B017A"/>
    <w:rsid w:val="007D29EF"/>
    <w:rsid w:val="007D5667"/>
    <w:rsid w:val="007D5B3F"/>
    <w:rsid w:val="007D5BB6"/>
    <w:rsid w:val="007D5D56"/>
    <w:rsid w:val="007F0A8E"/>
    <w:rsid w:val="007F1E3A"/>
    <w:rsid w:val="00800976"/>
    <w:rsid w:val="008022F5"/>
    <w:rsid w:val="00804188"/>
    <w:rsid w:val="00811252"/>
    <w:rsid w:val="0081129B"/>
    <w:rsid w:val="008133C6"/>
    <w:rsid w:val="00820B2D"/>
    <w:rsid w:val="0083188C"/>
    <w:rsid w:val="0083352E"/>
    <w:rsid w:val="00834509"/>
    <w:rsid w:val="00840523"/>
    <w:rsid w:val="00840CDE"/>
    <w:rsid w:val="00844CFF"/>
    <w:rsid w:val="008457D8"/>
    <w:rsid w:val="00847A9C"/>
    <w:rsid w:val="00851748"/>
    <w:rsid w:val="008525CF"/>
    <w:rsid w:val="00855534"/>
    <w:rsid w:val="008578C1"/>
    <w:rsid w:val="00864A8A"/>
    <w:rsid w:val="00864E83"/>
    <w:rsid w:val="008707EF"/>
    <w:rsid w:val="00870C3D"/>
    <w:rsid w:val="00872E5B"/>
    <w:rsid w:val="0087340C"/>
    <w:rsid w:val="00874993"/>
    <w:rsid w:val="00885F5E"/>
    <w:rsid w:val="00886AFB"/>
    <w:rsid w:val="00890CD0"/>
    <w:rsid w:val="00890F1A"/>
    <w:rsid w:val="00892970"/>
    <w:rsid w:val="00893FA3"/>
    <w:rsid w:val="00894547"/>
    <w:rsid w:val="00894ACE"/>
    <w:rsid w:val="008977B5"/>
    <w:rsid w:val="008979A4"/>
    <w:rsid w:val="008A27B5"/>
    <w:rsid w:val="008B0EAC"/>
    <w:rsid w:val="008B476D"/>
    <w:rsid w:val="008B6E90"/>
    <w:rsid w:val="008B7319"/>
    <w:rsid w:val="008C03B9"/>
    <w:rsid w:val="008C2697"/>
    <w:rsid w:val="008C5B36"/>
    <w:rsid w:val="008C5C12"/>
    <w:rsid w:val="008D63C1"/>
    <w:rsid w:val="008E143B"/>
    <w:rsid w:val="008E64CD"/>
    <w:rsid w:val="008F03C5"/>
    <w:rsid w:val="008F346A"/>
    <w:rsid w:val="008F36D1"/>
    <w:rsid w:val="008F57E6"/>
    <w:rsid w:val="008F5DE2"/>
    <w:rsid w:val="00903E4A"/>
    <w:rsid w:val="009106E5"/>
    <w:rsid w:val="00914AE8"/>
    <w:rsid w:val="00915096"/>
    <w:rsid w:val="00915DAB"/>
    <w:rsid w:val="00921700"/>
    <w:rsid w:val="00922944"/>
    <w:rsid w:val="00925E73"/>
    <w:rsid w:val="00930D36"/>
    <w:rsid w:val="0093160F"/>
    <w:rsid w:val="009337CB"/>
    <w:rsid w:val="009411ED"/>
    <w:rsid w:val="00943392"/>
    <w:rsid w:val="009516C4"/>
    <w:rsid w:val="00951823"/>
    <w:rsid w:val="00953FB1"/>
    <w:rsid w:val="00954A34"/>
    <w:rsid w:val="00956E44"/>
    <w:rsid w:val="00962603"/>
    <w:rsid w:val="00962A48"/>
    <w:rsid w:val="009654B5"/>
    <w:rsid w:val="00971FC4"/>
    <w:rsid w:val="00972DE9"/>
    <w:rsid w:val="00975BBC"/>
    <w:rsid w:val="00980639"/>
    <w:rsid w:val="00984F62"/>
    <w:rsid w:val="00987C11"/>
    <w:rsid w:val="0099336E"/>
    <w:rsid w:val="00995AA9"/>
    <w:rsid w:val="009A558C"/>
    <w:rsid w:val="009A5B47"/>
    <w:rsid w:val="009A7246"/>
    <w:rsid w:val="009C77B3"/>
    <w:rsid w:val="009D0D0E"/>
    <w:rsid w:val="009D21A3"/>
    <w:rsid w:val="009D3469"/>
    <w:rsid w:val="009D5DEB"/>
    <w:rsid w:val="009D6575"/>
    <w:rsid w:val="009D6F9B"/>
    <w:rsid w:val="009E63C4"/>
    <w:rsid w:val="009E69A5"/>
    <w:rsid w:val="009E6EE0"/>
    <w:rsid w:val="009E79C4"/>
    <w:rsid w:val="009F2830"/>
    <w:rsid w:val="009F44F2"/>
    <w:rsid w:val="00A007A1"/>
    <w:rsid w:val="00A033B6"/>
    <w:rsid w:val="00A03992"/>
    <w:rsid w:val="00A06E70"/>
    <w:rsid w:val="00A10898"/>
    <w:rsid w:val="00A11E0B"/>
    <w:rsid w:val="00A11FB1"/>
    <w:rsid w:val="00A127A8"/>
    <w:rsid w:val="00A12F9C"/>
    <w:rsid w:val="00A17864"/>
    <w:rsid w:val="00A17C36"/>
    <w:rsid w:val="00A203EE"/>
    <w:rsid w:val="00A2074D"/>
    <w:rsid w:val="00A239B2"/>
    <w:rsid w:val="00A244E9"/>
    <w:rsid w:val="00A30C8A"/>
    <w:rsid w:val="00A30F1F"/>
    <w:rsid w:val="00A34590"/>
    <w:rsid w:val="00A348D3"/>
    <w:rsid w:val="00A4222A"/>
    <w:rsid w:val="00A42709"/>
    <w:rsid w:val="00A44CB3"/>
    <w:rsid w:val="00A45109"/>
    <w:rsid w:val="00A452F2"/>
    <w:rsid w:val="00A46594"/>
    <w:rsid w:val="00A51298"/>
    <w:rsid w:val="00A51909"/>
    <w:rsid w:val="00A532C0"/>
    <w:rsid w:val="00A64336"/>
    <w:rsid w:val="00A65DCB"/>
    <w:rsid w:val="00A65E22"/>
    <w:rsid w:val="00A71A64"/>
    <w:rsid w:val="00A71E72"/>
    <w:rsid w:val="00A74348"/>
    <w:rsid w:val="00A764F8"/>
    <w:rsid w:val="00A77E28"/>
    <w:rsid w:val="00A81C74"/>
    <w:rsid w:val="00A8547E"/>
    <w:rsid w:val="00A8629A"/>
    <w:rsid w:val="00A91E0C"/>
    <w:rsid w:val="00A9385A"/>
    <w:rsid w:val="00AA1A39"/>
    <w:rsid w:val="00AA1A64"/>
    <w:rsid w:val="00AA6608"/>
    <w:rsid w:val="00AB2D6C"/>
    <w:rsid w:val="00AB525D"/>
    <w:rsid w:val="00AB5CA4"/>
    <w:rsid w:val="00AB7FDB"/>
    <w:rsid w:val="00AC0396"/>
    <w:rsid w:val="00AC2FC5"/>
    <w:rsid w:val="00AC4B38"/>
    <w:rsid w:val="00AC52EE"/>
    <w:rsid w:val="00AD4869"/>
    <w:rsid w:val="00AD66A7"/>
    <w:rsid w:val="00AE0E0A"/>
    <w:rsid w:val="00AE116A"/>
    <w:rsid w:val="00AE2F7C"/>
    <w:rsid w:val="00AE4BB3"/>
    <w:rsid w:val="00AF0EE5"/>
    <w:rsid w:val="00AF76D1"/>
    <w:rsid w:val="00AF7C1F"/>
    <w:rsid w:val="00B005CD"/>
    <w:rsid w:val="00B022E8"/>
    <w:rsid w:val="00B022F2"/>
    <w:rsid w:val="00B02D00"/>
    <w:rsid w:val="00B120A0"/>
    <w:rsid w:val="00B158EC"/>
    <w:rsid w:val="00B222E9"/>
    <w:rsid w:val="00B26D50"/>
    <w:rsid w:val="00B30FA4"/>
    <w:rsid w:val="00B3282E"/>
    <w:rsid w:val="00B34B71"/>
    <w:rsid w:val="00B3586C"/>
    <w:rsid w:val="00B35883"/>
    <w:rsid w:val="00B50A4B"/>
    <w:rsid w:val="00B51319"/>
    <w:rsid w:val="00B5191C"/>
    <w:rsid w:val="00B52915"/>
    <w:rsid w:val="00B568E1"/>
    <w:rsid w:val="00B57855"/>
    <w:rsid w:val="00B627F8"/>
    <w:rsid w:val="00B632AB"/>
    <w:rsid w:val="00B63D39"/>
    <w:rsid w:val="00B71ECF"/>
    <w:rsid w:val="00B777C7"/>
    <w:rsid w:val="00B8037F"/>
    <w:rsid w:val="00B81C24"/>
    <w:rsid w:val="00B84F31"/>
    <w:rsid w:val="00B85136"/>
    <w:rsid w:val="00B91F7B"/>
    <w:rsid w:val="00BB07FC"/>
    <w:rsid w:val="00BB2A66"/>
    <w:rsid w:val="00BB5261"/>
    <w:rsid w:val="00BC1A25"/>
    <w:rsid w:val="00BC1CF5"/>
    <w:rsid w:val="00BC3398"/>
    <w:rsid w:val="00BC5589"/>
    <w:rsid w:val="00BC74AE"/>
    <w:rsid w:val="00BD2319"/>
    <w:rsid w:val="00BD2C34"/>
    <w:rsid w:val="00BD48B9"/>
    <w:rsid w:val="00BD4CB4"/>
    <w:rsid w:val="00BD6379"/>
    <w:rsid w:val="00BE7516"/>
    <w:rsid w:val="00BF3F03"/>
    <w:rsid w:val="00BF4785"/>
    <w:rsid w:val="00BF692D"/>
    <w:rsid w:val="00BF7164"/>
    <w:rsid w:val="00BF7235"/>
    <w:rsid w:val="00BF7320"/>
    <w:rsid w:val="00BF7B3B"/>
    <w:rsid w:val="00C01C3E"/>
    <w:rsid w:val="00C1163D"/>
    <w:rsid w:val="00C14533"/>
    <w:rsid w:val="00C14EF0"/>
    <w:rsid w:val="00C25390"/>
    <w:rsid w:val="00C26D9A"/>
    <w:rsid w:val="00C333CA"/>
    <w:rsid w:val="00C33EDE"/>
    <w:rsid w:val="00C36735"/>
    <w:rsid w:val="00C43560"/>
    <w:rsid w:val="00C456CF"/>
    <w:rsid w:val="00C469A1"/>
    <w:rsid w:val="00C514FB"/>
    <w:rsid w:val="00C62297"/>
    <w:rsid w:val="00C72A26"/>
    <w:rsid w:val="00C73CDA"/>
    <w:rsid w:val="00C809BE"/>
    <w:rsid w:val="00C8136E"/>
    <w:rsid w:val="00C82A65"/>
    <w:rsid w:val="00C82E35"/>
    <w:rsid w:val="00C87E58"/>
    <w:rsid w:val="00C911C0"/>
    <w:rsid w:val="00C91B2F"/>
    <w:rsid w:val="00C93EA3"/>
    <w:rsid w:val="00CA07C6"/>
    <w:rsid w:val="00CA34BB"/>
    <w:rsid w:val="00CA722C"/>
    <w:rsid w:val="00CB23F9"/>
    <w:rsid w:val="00CB2DB4"/>
    <w:rsid w:val="00CB71D1"/>
    <w:rsid w:val="00CB76D1"/>
    <w:rsid w:val="00CC708A"/>
    <w:rsid w:val="00CE0473"/>
    <w:rsid w:val="00CE273D"/>
    <w:rsid w:val="00CF5B8A"/>
    <w:rsid w:val="00CF759B"/>
    <w:rsid w:val="00CF7828"/>
    <w:rsid w:val="00D00539"/>
    <w:rsid w:val="00D033F3"/>
    <w:rsid w:val="00D05E80"/>
    <w:rsid w:val="00D1348E"/>
    <w:rsid w:val="00D14837"/>
    <w:rsid w:val="00D16D20"/>
    <w:rsid w:val="00D208FA"/>
    <w:rsid w:val="00D2095F"/>
    <w:rsid w:val="00D22449"/>
    <w:rsid w:val="00D25E4D"/>
    <w:rsid w:val="00D2723E"/>
    <w:rsid w:val="00D33193"/>
    <w:rsid w:val="00D436D1"/>
    <w:rsid w:val="00D45C3B"/>
    <w:rsid w:val="00D46126"/>
    <w:rsid w:val="00D50498"/>
    <w:rsid w:val="00D51B43"/>
    <w:rsid w:val="00D549E5"/>
    <w:rsid w:val="00D54A4D"/>
    <w:rsid w:val="00D6080B"/>
    <w:rsid w:val="00D67452"/>
    <w:rsid w:val="00D86E51"/>
    <w:rsid w:val="00D87723"/>
    <w:rsid w:val="00D878D5"/>
    <w:rsid w:val="00D95F72"/>
    <w:rsid w:val="00DA3C8F"/>
    <w:rsid w:val="00DA678C"/>
    <w:rsid w:val="00DA79D4"/>
    <w:rsid w:val="00DA7C62"/>
    <w:rsid w:val="00DB7AA0"/>
    <w:rsid w:val="00DB7F72"/>
    <w:rsid w:val="00DC0486"/>
    <w:rsid w:val="00DC11B7"/>
    <w:rsid w:val="00DC2338"/>
    <w:rsid w:val="00DC2860"/>
    <w:rsid w:val="00DC2B9C"/>
    <w:rsid w:val="00DC4CFA"/>
    <w:rsid w:val="00DD10E6"/>
    <w:rsid w:val="00DD4960"/>
    <w:rsid w:val="00DD521B"/>
    <w:rsid w:val="00DD70B0"/>
    <w:rsid w:val="00DE505E"/>
    <w:rsid w:val="00DE6DC3"/>
    <w:rsid w:val="00DF07BF"/>
    <w:rsid w:val="00DF0D06"/>
    <w:rsid w:val="00DF4749"/>
    <w:rsid w:val="00E00B3B"/>
    <w:rsid w:val="00E04159"/>
    <w:rsid w:val="00E14F65"/>
    <w:rsid w:val="00E22A07"/>
    <w:rsid w:val="00E31CFB"/>
    <w:rsid w:val="00E33183"/>
    <w:rsid w:val="00E333C4"/>
    <w:rsid w:val="00E34286"/>
    <w:rsid w:val="00E350A0"/>
    <w:rsid w:val="00E35475"/>
    <w:rsid w:val="00E56F8A"/>
    <w:rsid w:val="00E71D1A"/>
    <w:rsid w:val="00E76E7A"/>
    <w:rsid w:val="00E80932"/>
    <w:rsid w:val="00E8176F"/>
    <w:rsid w:val="00E87BC7"/>
    <w:rsid w:val="00E914F7"/>
    <w:rsid w:val="00E96E4B"/>
    <w:rsid w:val="00EA013A"/>
    <w:rsid w:val="00EA77B5"/>
    <w:rsid w:val="00EB1811"/>
    <w:rsid w:val="00EB251D"/>
    <w:rsid w:val="00EC343A"/>
    <w:rsid w:val="00EC43B3"/>
    <w:rsid w:val="00EC66AC"/>
    <w:rsid w:val="00EC6B23"/>
    <w:rsid w:val="00ED27E9"/>
    <w:rsid w:val="00ED5738"/>
    <w:rsid w:val="00ED6EC9"/>
    <w:rsid w:val="00EE18B3"/>
    <w:rsid w:val="00EE5055"/>
    <w:rsid w:val="00EF247B"/>
    <w:rsid w:val="00EF3677"/>
    <w:rsid w:val="00EF5631"/>
    <w:rsid w:val="00EF65F5"/>
    <w:rsid w:val="00F0254F"/>
    <w:rsid w:val="00F03A15"/>
    <w:rsid w:val="00F07329"/>
    <w:rsid w:val="00F101B0"/>
    <w:rsid w:val="00F10945"/>
    <w:rsid w:val="00F14477"/>
    <w:rsid w:val="00F14BD6"/>
    <w:rsid w:val="00F30A6B"/>
    <w:rsid w:val="00F339F4"/>
    <w:rsid w:val="00F35F46"/>
    <w:rsid w:val="00F40387"/>
    <w:rsid w:val="00F433D1"/>
    <w:rsid w:val="00F524D8"/>
    <w:rsid w:val="00F62476"/>
    <w:rsid w:val="00F62D32"/>
    <w:rsid w:val="00F64483"/>
    <w:rsid w:val="00F65E0E"/>
    <w:rsid w:val="00F72C46"/>
    <w:rsid w:val="00F7476B"/>
    <w:rsid w:val="00F74A04"/>
    <w:rsid w:val="00F754B2"/>
    <w:rsid w:val="00F8013A"/>
    <w:rsid w:val="00F84BC2"/>
    <w:rsid w:val="00F85378"/>
    <w:rsid w:val="00F868FF"/>
    <w:rsid w:val="00F90E57"/>
    <w:rsid w:val="00F90EBD"/>
    <w:rsid w:val="00FA0088"/>
    <w:rsid w:val="00FA1F61"/>
    <w:rsid w:val="00FA219D"/>
    <w:rsid w:val="00FA5152"/>
    <w:rsid w:val="00FA5B0B"/>
    <w:rsid w:val="00FB0CB8"/>
    <w:rsid w:val="00FB2A9F"/>
    <w:rsid w:val="00FB39E9"/>
    <w:rsid w:val="00FB3BDF"/>
    <w:rsid w:val="00FB5FE0"/>
    <w:rsid w:val="00FB69AF"/>
    <w:rsid w:val="00FC4284"/>
    <w:rsid w:val="00FD4EBA"/>
    <w:rsid w:val="00FD79AF"/>
    <w:rsid w:val="00FD7B6B"/>
    <w:rsid w:val="00FE0655"/>
    <w:rsid w:val="00FE4143"/>
    <w:rsid w:val="00FE79E9"/>
    <w:rsid w:val="00FF00D6"/>
    <w:rsid w:val="00FF08FD"/>
    <w:rsid w:val="00FF2A41"/>
    <w:rsid w:val="00FF3F8B"/>
    <w:rsid w:val="00FF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83A5E04"/>
  <w15:chartTrackingRefBased/>
  <w15:docId w15:val="{C812E541-53E9-4557-97F8-FD242906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13A0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Знак Знак Знак Знак Знак Char Char Char Char"/>
    <w:basedOn w:val="Normal"/>
    <w:rsid w:val="004876F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rsid w:val="004876F1"/>
    <w:pPr>
      <w:spacing w:before="100" w:beforeAutospacing="1" w:after="100" w:afterAutospacing="1"/>
    </w:pPr>
  </w:style>
  <w:style w:type="character" w:customStyle="1" w:styleId="answeralt">
    <w:name w:val="answeralt"/>
    <w:rsid w:val="003A5706"/>
    <w:rPr>
      <w:rFonts w:ascii="Arial" w:hAnsi="Arial"/>
      <w:noProof w:val="0"/>
      <w:sz w:val="20"/>
      <w:lang w:val="en-GB"/>
    </w:rPr>
  </w:style>
  <w:style w:type="table" w:styleId="TableGrid">
    <w:name w:val="Table Grid"/>
    <w:basedOn w:val="TableNormal"/>
    <w:uiPriority w:val="39"/>
    <w:rsid w:val="003A5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03A1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F03A15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al"/>
    <w:rsid w:val="003B13A0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pelle">
    <w:name w:val="spelle"/>
    <w:basedOn w:val="DefaultParagraphFont"/>
    <w:rsid w:val="00425CAE"/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Normal"/>
    <w:rsid w:val="006E2F4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6E2F4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074764"/>
    <w:rPr>
      <w:sz w:val="20"/>
      <w:szCs w:val="20"/>
    </w:rPr>
  </w:style>
  <w:style w:type="character" w:styleId="FootnoteReference">
    <w:name w:val="footnote reference"/>
    <w:uiPriority w:val="99"/>
    <w:semiHidden/>
    <w:rsid w:val="00074764"/>
    <w:rPr>
      <w:vertAlign w:val="superscript"/>
    </w:rPr>
  </w:style>
  <w:style w:type="character" w:styleId="Hyperlink">
    <w:name w:val="Hyperlink"/>
    <w:rsid w:val="00A34590"/>
    <w:rPr>
      <w:color w:val="0000FF"/>
      <w:u w:val="single"/>
    </w:rPr>
  </w:style>
  <w:style w:type="paragraph" w:customStyle="1" w:styleId="CharCharChar">
    <w:name w:val="Char Char Char Знак Знак"/>
    <w:basedOn w:val="Normal"/>
    <w:rsid w:val="00A3459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Знак"/>
    <w:basedOn w:val="Normal"/>
    <w:rsid w:val="00A11FB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EndnoteText">
    <w:name w:val="endnote text"/>
    <w:basedOn w:val="Normal"/>
    <w:link w:val="EndnoteTextChar"/>
    <w:rsid w:val="000D6DF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D6DF9"/>
  </w:style>
  <w:style w:type="character" w:styleId="EndnoteReference">
    <w:name w:val="endnote reference"/>
    <w:rsid w:val="000D6DF9"/>
    <w:rPr>
      <w:vertAlign w:val="superscript"/>
    </w:rPr>
  </w:style>
  <w:style w:type="character" w:styleId="CommentReference">
    <w:name w:val="annotation reference"/>
    <w:rsid w:val="009516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16C4"/>
    <w:rPr>
      <w:sz w:val="20"/>
      <w:szCs w:val="20"/>
    </w:rPr>
  </w:style>
  <w:style w:type="character" w:customStyle="1" w:styleId="CommentTextChar">
    <w:name w:val="Comment Text Char"/>
    <w:link w:val="CommentText"/>
    <w:rsid w:val="009516C4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9516C4"/>
    <w:rPr>
      <w:b/>
      <w:bCs/>
    </w:rPr>
  </w:style>
  <w:style w:type="character" w:customStyle="1" w:styleId="CommentSubjectChar">
    <w:name w:val="Comment Subject Char"/>
    <w:link w:val="CommentSubject"/>
    <w:rsid w:val="009516C4"/>
    <w:rPr>
      <w:b/>
      <w:bCs/>
      <w:lang w:val="bg-BG" w:eastAsia="bg-BG"/>
    </w:rPr>
  </w:style>
  <w:style w:type="character" w:customStyle="1" w:styleId="FooterChar">
    <w:name w:val="Footer Char"/>
    <w:link w:val="Footer"/>
    <w:uiPriority w:val="99"/>
    <w:rsid w:val="00930D36"/>
    <w:rPr>
      <w:sz w:val="24"/>
      <w:szCs w:val="24"/>
    </w:rPr>
  </w:style>
  <w:style w:type="character" w:customStyle="1" w:styleId="FootnoteTextChar">
    <w:name w:val="Footnote Text Char"/>
    <w:link w:val="FootnoteText"/>
    <w:uiPriority w:val="99"/>
    <w:semiHidden/>
    <w:rsid w:val="00530170"/>
    <w:rPr>
      <w:lang w:val="bg-BG" w:eastAsia="bg-BG"/>
    </w:rPr>
  </w:style>
  <w:style w:type="paragraph" w:styleId="ListParagraph">
    <w:name w:val="List Paragraph"/>
    <w:basedOn w:val="Normal"/>
    <w:uiPriority w:val="34"/>
    <w:qFormat/>
    <w:rsid w:val="00D05E80"/>
    <w:pPr>
      <w:ind w:left="720"/>
      <w:contextualSpacing/>
      <w:jc w:val="both"/>
    </w:pPr>
    <w:rPr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7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C1673-F803-4BBB-BA7D-7F87AF9F2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3</Pages>
  <Words>721</Words>
  <Characters>4115</Characters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 ЗА ДЪРЖАВНИ ПОМОЩИ</vt:lpstr>
      <vt:lpstr>ДЕКЛАРАЦИЯ ЗА ДЪРЖАВНИ ПОМОЩИ</vt:lpstr>
    </vt:vector>
  </TitlesOfParts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2015-10-02T13:53:00Z</cp:lastPrinted>
  <dcterms:created xsi:type="dcterms:W3CDTF">2023-06-04T09:28:00Z</dcterms:created>
  <dcterms:modified xsi:type="dcterms:W3CDTF">2026-08-22T10:53:00Z</dcterms:modified>
</cp:coreProperties>
</file>