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72F72" w14:textId="77777777" w:rsidR="00430D7E" w:rsidRPr="00C814FC" w:rsidRDefault="00430D7E" w:rsidP="00430D7E">
      <w:pPr>
        <w:pStyle w:val="Title"/>
        <w:rPr>
          <w:lang w:val="en-US"/>
        </w:rPr>
      </w:pPr>
    </w:p>
    <w:p w14:paraId="1A93F85D" w14:textId="77777777" w:rsidR="00430D7E" w:rsidRPr="00F347B3" w:rsidRDefault="00430D7E" w:rsidP="00430D7E">
      <w:pPr>
        <w:pStyle w:val="Title"/>
      </w:pPr>
      <w:r w:rsidRPr="00F347B3">
        <w:t>МЕТОДИКА</w:t>
      </w:r>
    </w:p>
    <w:p w14:paraId="39ABDA5B" w14:textId="77777777" w:rsidR="00430D7E" w:rsidRPr="00F347B3" w:rsidRDefault="00430D7E" w:rsidP="00430D7E">
      <w:pPr>
        <w:jc w:val="center"/>
        <w:rPr>
          <w:b/>
          <w:lang w:val="bg-BG"/>
        </w:rPr>
      </w:pPr>
      <w:r w:rsidRPr="00F347B3">
        <w:rPr>
          <w:b/>
          <w:lang w:val="bg-BG"/>
        </w:rPr>
        <w:t>ЗА КОМПЛЕКСНА ОЦЕНКА НА ОФЕРТИТЕ</w:t>
      </w:r>
    </w:p>
    <w:p w14:paraId="10E4B558" w14:textId="77777777" w:rsidR="00430D7E" w:rsidRPr="00F347B3" w:rsidRDefault="00430D7E" w:rsidP="00430D7E">
      <w:pPr>
        <w:rPr>
          <w:b/>
          <w:lang w:val="bg-BG"/>
        </w:rPr>
      </w:pPr>
    </w:p>
    <w:p w14:paraId="3DFAEBFE" w14:textId="77777777" w:rsidR="004E3108" w:rsidRPr="00CF1632" w:rsidRDefault="00430D7E" w:rsidP="004E3108">
      <w:pPr>
        <w:jc w:val="both"/>
        <w:rPr>
          <w:b/>
          <w:lang w:val="bg-BG"/>
        </w:rPr>
      </w:pPr>
      <w:r w:rsidRPr="00F347B3">
        <w:rPr>
          <w:b/>
          <w:lang w:val="bg-BG"/>
        </w:rPr>
        <w:tab/>
      </w:r>
      <w:r w:rsidR="004E3108" w:rsidRPr="00F347B3">
        <w:rPr>
          <w:lang w:val="bg-BG"/>
        </w:rPr>
        <w:t>В провежданите процедури за избор с публична покана по чл. 51 от ЗУСЕ</w:t>
      </w:r>
      <w:r w:rsidR="004E3108">
        <w:rPr>
          <w:lang w:val="bg-BG"/>
        </w:rPr>
        <w:t>ФСУ</w:t>
      </w:r>
      <w:r w:rsidR="004E3108" w:rsidRPr="00F347B3">
        <w:rPr>
          <w:lang w:val="bg-BG"/>
        </w:rPr>
        <w:t xml:space="preserve"> и ПМС № 4/11.01.2024 г. с предмет „</w:t>
      </w:r>
      <w:r w:rsidR="004E3108" w:rsidRPr="00173E91">
        <w:rPr>
          <w:lang w:val="bg-BG"/>
        </w:rPr>
        <w:t xml:space="preserve">Изработване на технически проект и изграждане на ФЕЦ с мощност минимум </w:t>
      </w:r>
      <w:r w:rsidR="004E3108">
        <w:rPr>
          <w:lang w:val="bg-BG"/>
        </w:rPr>
        <w:t>50</w:t>
      </w:r>
      <w:r w:rsidR="004E3108" w:rsidRPr="00173E91">
        <w:rPr>
          <w:lang w:val="bg-BG"/>
        </w:rPr>
        <w:t xml:space="preserve"> kW за производство на енергия от възобновяеми източници за собствено потребление в комбинация с локални съоръжения за съхранение на енергия (батерии) с капацитет минимум </w:t>
      </w:r>
      <w:r w:rsidR="004E3108">
        <w:rPr>
          <w:lang w:val="bg-BG"/>
        </w:rPr>
        <w:t>100</w:t>
      </w:r>
      <w:r w:rsidR="004E3108" w:rsidRPr="00173E91">
        <w:rPr>
          <w:lang w:val="bg-BG"/>
        </w:rPr>
        <w:t xml:space="preserve"> kWh, свързани към изградената фотоволтаична система</w:t>
      </w:r>
      <w:r w:rsidR="004E3108" w:rsidRPr="00F347B3">
        <w:rPr>
          <w:lang w:val="bg-BG"/>
        </w:rPr>
        <w:t>“</w:t>
      </w:r>
      <w:r w:rsidR="004E3108">
        <w:rPr>
          <w:lang w:val="bg-BG"/>
        </w:rPr>
        <w:t xml:space="preserve"> </w:t>
      </w:r>
      <w:r w:rsidR="004E3108" w:rsidRPr="00F347B3">
        <w:rPr>
          <w:lang w:val="bg-BG"/>
        </w:rPr>
        <w:t>за изпълнител се определя участникът, предложил икономически най-изгодната оферта, при критери</w:t>
      </w:r>
      <w:r w:rsidR="004E3108">
        <w:rPr>
          <w:lang w:val="bg-BG"/>
        </w:rPr>
        <w:t>й</w:t>
      </w:r>
      <w:r w:rsidR="004E3108" w:rsidRPr="00F347B3">
        <w:rPr>
          <w:lang w:val="bg-BG"/>
        </w:rPr>
        <w:t xml:space="preserve"> на възлагане </w:t>
      </w:r>
      <w:r w:rsidR="004E3108" w:rsidRPr="00F347B3">
        <w:rPr>
          <w:b/>
          <w:lang w:val="bg-BG"/>
        </w:rPr>
        <w:t>„</w:t>
      </w:r>
      <w:r w:rsidR="004E3108">
        <w:rPr>
          <w:b/>
          <w:bCs/>
          <w:lang w:val="bg-BG"/>
        </w:rPr>
        <w:t>П</w:t>
      </w:r>
      <w:r w:rsidR="004E3108" w:rsidRPr="00A44BB7">
        <w:rPr>
          <w:b/>
          <w:bCs/>
        </w:rPr>
        <w:t>оказатели, посочени в Методиката за оценка</w:t>
      </w:r>
      <w:r w:rsidR="004E3108">
        <w:rPr>
          <w:lang w:val="bg-BG"/>
        </w:rPr>
        <w:t>“.</w:t>
      </w:r>
      <w:r w:rsidR="004E3108">
        <w:rPr>
          <w:b/>
          <w:lang w:val="bg-BG"/>
        </w:rPr>
        <w:t xml:space="preserve"> </w:t>
      </w:r>
      <w:r w:rsidR="004E3108" w:rsidRPr="00A44BB7">
        <w:rPr>
          <w:b/>
          <w:bCs/>
          <w:u w:val="single"/>
        </w:rPr>
        <w:t>Съгласно чл. 3, ал. 8 от ПМС № 4/2024 оценката на офертите се основава единствено на показателите, свързани с измерване на качеството. За ФЕЦ не се прилага показател „</w:t>
      </w:r>
      <w:proofErr w:type="gramStart"/>
      <w:r w:rsidR="004E3108" w:rsidRPr="00A44BB7">
        <w:rPr>
          <w:b/>
          <w:bCs/>
          <w:u w:val="single"/>
        </w:rPr>
        <w:t>цена“</w:t>
      </w:r>
      <w:proofErr w:type="gramEnd"/>
      <w:r w:rsidR="004E3108" w:rsidRPr="00A44BB7">
        <w:rPr>
          <w:b/>
          <w:bCs/>
          <w:u w:val="single"/>
        </w:rPr>
        <w:t xml:space="preserve">, тъй като по процедура BG16RFPR001-2.004 допустимите разходи за дейностите са определени от Управляващия орган като единични разходи с точно фиксирана стойност, а оценяването се извършва само по качествени показатели, свързани с техническите и експлоатационните характеристики на предлаганото оборудване за монтаж. </w:t>
      </w:r>
    </w:p>
    <w:p w14:paraId="5E3C3E79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>Въз основа на определения критери</w:t>
      </w:r>
      <w:r>
        <w:rPr>
          <w:lang w:val="bg-BG"/>
        </w:rPr>
        <w:t>й</w:t>
      </w:r>
      <w:r w:rsidRPr="00F347B3">
        <w:rPr>
          <w:lang w:val="bg-BG"/>
        </w:rPr>
        <w:t xml:space="preserve"> за възлагане, класирането на допуснатите до участие оферти се извършва на база получената от всяка оферта “Комплексна оценка” - (КО), като сума от индивидуалните оценки по определените предварително показатели, със съответните относителни тегла в комплексната оценка, както следва:</w:t>
      </w:r>
    </w:p>
    <w:p w14:paraId="48358192" w14:textId="77777777" w:rsidR="004E3108" w:rsidRPr="00F347B3" w:rsidRDefault="004E3108" w:rsidP="004E3108">
      <w:pPr>
        <w:jc w:val="both"/>
        <w:rPr>
          <w:lang w:val="bg-BG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4"/>
        <w:gridCol w:w="1642"/>
        <w:gridCol w:w="1623"/>
        <w:gridCol w:w="1643"/>
      </w:tblGrid>
      <w:tr w:rsidR="004E3108" w:rsidRPr="00C814FC" w14:paraId="7A32C05E" w14:textId="77777777" w:rsidTr="00B80EEB">
        <w:trPr>
          <w:cantSplit/>
          <w:trHeight w:val="750"/>
        </w:trPr>
        <w:tc>
          <w:tcPr>
            <w:tcW w:w="2450" w:type="pct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  <w:hideMark/>
          </w:tcPr>
          <w:p w14:paraId="47B8A12B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Показател - П</w:t>
            </w:r>
          </w:p>
          <w:p w14:paraId="110BD460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lang w:val="bg-BG"/>
              </w:rPr>
              <w:t>(наименование)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33FB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Относително тегло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9D423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Максимално възможен брой точки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2625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Символно обозначение</w:t>
            </w:r>
          </w:p>
          <w:p w14:paraId="404034B4" w14:textId="77777777" w:rsidR="004E3108" w:rsidRPr="00F347B3" w:rsidRDefault="004E3108" w:rsidP="00B80EEB">
            <w:pPr>
              <w:jc w:val="both"/>
              <w:rPr>
                <w:lang w:val="bg-BG"/>
              </w:rPr>
            </w:pPr>
            <w:r w:rsidRPr="00F347B3">
              <w:rPr>
                <w:lang w:val="bg-BG"/>
              </w:rPr>
              <w:t>( точките по показателя)</w:t>
            </w:r>
          </w:p>
        </w:tc>
      </w:tr>
      <w:tr w:rsidR="004E3108" w:rsidRPr="00F347B3" w14:paraId="42B4CD36" w14:textId="77777777" w:rsidTr="00B80EEB">
        <w:tc>
          <w:tcPr>
            <w:tcW w:w="2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AD455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1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6FDC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2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0207E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3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B45E3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4</w:t>
            </w:r>
          </w:p>
        </w:tc>
      </w:tr>
      <w:tr w:rsidR="004E3108" w:rsidRPr="00F347B3" w14:paraId="3E79CCCF" w14:textId="77777777" w:rsidTr="00B80EEB">
        <w:tc>
          <w:tcPr>
            <w:tcW w:w="2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16FDB" w14:textId="77777777" w:rsidR="004E3108" w:rsidRPr="00F347B3" w:rsidRDefault="004E3108" w:rsidP="00B80EEB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1</w:t>
            </w:r>
            <w:r w:rsidRPr="00F347B3">
              <w:rPr>
                <w:lang w:val="bg-BG"/>
              </w:rPr>
              <w:t xml:space="preserve">.Допълнителни технически и функционални характеристики </w:t>
            </w:r>
            <w:r w:rsidRPr="00F347B3">
              <w:rPr>
                <w:b/>
                <w:lang w:val="bg-BG"/>
              </w:rPr>
              <w:t xml:space="preserve">П </w:t>
            </w:r>
            <w:r>
              <w:rPr>
                <w:b/>
                <w:lang w:val="bg-BG"/>
              </w:rPr>
              <w:t>1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DE54" w14:textId="77777777" w:rsidR="004E3108" w:rsidRPr="00F347B3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20</w:t>
            </w:r>
            <w:r w:rsidRPr="00F347B3">
              <w:rPr>
                <w:lang w:val="bg-BG"/>
              </w:rPr>
              <w:t xml:space="preserve"> % (0,</w:t>
            </w:r>
            <w:r>
              <w:rPr>
                <w:lang w:val="bg-BG"/>
              </w:rPr>
              <w:t>20</w:t>
            </w:r>
            <w:r w:rsidRPr="00F347B3">
              <w:rPr>
                <w:lang w:val="bg-BG"/>
              </w:rPr>
              <w:t>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A1815" w14:textId="77777777" w:rsidR="004E3108" w:rsidRPr="00F347B3" w:rsidRDefault="004E3108" w:rsidP="00B80EEB">
            <w:pPr>
              <w:jc w:val="center"/>
              <w:rPr>
                <w:lang w:val="bg-BG"/>
              </w:rPr>
            </w:pPr>
            <w:r w:rsidRPr="00F347B3">
              <w:rPr>
                <w:lang w:val="bg-BG"/>
              </w:rPr>
              <w:t>100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8FC1" w14:textId="77777777" w:rsidR="004E3108" w:rsidRPr="00F347B3" w:rsidRDefault="004E3108" w:rsidP="00B80EEB">
            <w:pPr>
              <w:jc w:val="center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Т д.т.х.</w:t>
            </w:r>
          </w:p>
        </w:tc>
      </w:tr>
      <w:tr w:rsidR="004E3108" w:rsidRPr="00F347B3" w14:paraId="3392A11A" w14:textId="77777777" w:rsidTr="00B80EEB">
        <w:tc>
          <w:tcPr>
            <w:tcW w:w="2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2F80A" w14:textId="77777777" w:rsidR="004E3108" w:rsidRPr="00F347B3" w:rsidRDefault="004E3108" w:rsidP="00B80EEB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2</w:t>
            </w:r>
            <w:r w:rsidRPr="00F347B3">
              <w:rPr>
                <w:lang w:val="bg-BG"/>
              </w:rPr>
              <w:t>.Гаранционни условия и гаранционно обслужване</w:t>
            </w:r>
            <w:r w:rsidRPr="00F347B3">
              <w:rPr>
                <w:b/>
                <w:lang w:val="bg-BG"/>
              </w:rPr>
              <w:t xml:space="preserve"> П </w:t>
            </w:r>
            <w:r>
              <w:rPr>
                <w:b/>
                <w:lang w:val="bg-BG"/>
              </w:rPr>
              <w:t>2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2857B" w14:textId="77777777" w:rsidR="004E3108" w:rsidRPr="00F347B3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40</w:t>
            </w:r>
            <w:r w:rsidRPr="00F347B3">
              <w:rPr>
                <w:lang w:val="bg-BG"/>
              </w:rPr>
              <w:t xml:space="preserve"> % (0,</w:t>
            </w:r>
            <w:r>
              <w:rPr>
                <w:lang w:val="bg-BG"/>
              </w:rPr>
              <w:t>40</w:t>
            </w:r>
            <w:r w:rsidRPr="00F347B3">
              <w:rPr>
                <w:lang w:val="bg-BG"/>
              </w:rPr>
              <w:t>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77E19" w14:textId="77777777" w:rsidR="004E3108" w:rsidRPr="00F347B3" w:rsidRDefault="004E3108" w:rsidP="00B80EEB">
            <w:pPr>
              <w:jc w:val="center"/>
              <w:rPr>
                <w:lang w:val="bg-BG"/>
              </w:rPr>
            </w:pPr>
            <w:r w:rsidRPr="00F347B3">
              <w:rPr>
                <w:lang w:val="bg-BG"/>
              </w:rPr>
              <w:t>100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D6AAF" w14:textId="77777777" w:rsidR="004E3108" w:rsidRPr="00F347B3" w:rsidRDefault="004E3108" w:rsidP="00B80EEB">
            <w:pPr>
              <w:jc w:val="center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Т г</w:t>
            </w:r>
          </w:p>
        </w:tc>
      </w:tr>
      <w:tr w:rsidR="004E3108" w:rsidRPr="00F347B3" w14:paraId="5EC7BCE9" w14:textId="77777777" w:rsidTr="00B80EEB">
        <w:tc>
          <w:tcPr>
            <w:tcW w:w="2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B4115" w14:textId="77777777" w:rsidR="004E3108" w:rsidRPr="00F347B3" w:rsidRDefault="004E3108" w:rsidP="00B80EEB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3</w:t>
            </w:r>
            <w:r w:rsidRPr="00F347B3">
              <w:rPr>
                <w:lang w:val="bg-BG"/>
              </w:rPr>
              <w:t xml:space="preserve">.Срок за изпълнение </w:t>
            </w:r>
            <w:r w:rsidRPr="00F347B3">
              <w:rPr>
                <w:b/>
                <w:lang w:val="bg-BG"/>
              </w:rPr>
              <w:t xml:space="preserve">П </w:t>
            </w:r>
            <w:r>
              <w:rPr>
                <w:b/>
                <w:lang w:val="bg-BG"/>
              </w:rPr>
              <w:t>3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85EA" w14:textId="77777777" w:rsidR="004E3108" w:rsidRPr="00F347B3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40</w:t>
            </w:r>
            <w:r w:rsidRPr="00F347B3">
              <w:rPr>
                <w:lang w:val="bg-BG"/>
              </w:rPr>
              <w:t xml:space="preserve"> % (0,</w:t>
            </w:r>
            <w:r>
              <w:rPr>
                <w:lang w:val="bg-BG"/>
              </w:rPr>
              <w:t>4</w:t>
            </w:r>
            <w:r w:rsidRPr="00F347B3">
              <w:rPr>
                <w:lang w:val="bg-BG"/>
              </w:rPr>
              <w:t>0)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4031" w14:textId="77777777" w:rsidR="004E3108" w:rsidRPr="00F347B3" w:rsidRDefault="004E3108" w:rsidP="00B80EEB">
            <w:pPr>
              <w:jc w:val="center"/>
              <w:rPr>
                <w:lang w:val="bg-BG"/>
              </w:rPr>
            </w:pPr>
            <w:r w:rsidRPr="00F347B3">
              <w:rPr>
                <w:lang w:val="bg-BG"/>
              </w:rPr>
              <w:t>100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7E02" w14:textId="77777777" w:rsidR="004E3108" w:rsidRPr="00F347B3" w:rsidRDefault="004E3108" w:rsidP="00B80EEB">
            <w:pPr>
              <w:jc w:val="center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Т с</w:t>
            </w:r>
          </w:p>
        </w:tc>
      </w:tr>
    </w:tbl>
    <w:p w14:paraId="2FA71A9A" w14:textId="77777777" w:rsidR="004E3108" w:rsidRPr="00F347B3" w:rsidRDefault="004E3108" w:rsidP="004E3108">
      <w:pPr>
        <w:jc w:val="both"/>
        <w:rPr>
          <w:i/>
          <w:lang w:val="bg-BG"/>
        </w:rPr>
      </w:pPr>
    </w:p>
    <w:p w14:paraId="38B44543" w14:textId="77777777" w:rsidR="004E3108" w:rsidRPr="00F347B3" w:rsidRDefault="004E3108" w:rsidP="004E3108">
      <w:pPr>
        <w:jc w:val="both"/>
        <w:rPr>
          <w:i/>
          <w:lang w:val="bg-BG"/>
        </w:rPr>
      </w:pPr>
      <w:r w:rsidRPr="00F347B3">
        <w:rPr>
          <w:i/>
          <w:lang w:val="bg-BG"/>
        </w:rPr>
        <w:t xml:space="preserve">В колона № 1 са посочени определените показатели с техните обозначения; в колона № 2 са посочени относителните тегла на всеки показател, като процент от комплексната оценка (до 100%); в колона № 3 е посочен максимално възможният брой точки; в колона № 4 е дадено символното обозначение на точките, които ще получи дадена оферта в конкретен показател. </w:t>
      </w:r>
    </w:p>
    <w:p w14:paraId="76D1E178" w14:textId="77777777" w:rsidR="004E3108" w:rsidRPr="00F347B3" w:rsidRDefault="004E3108" w:rsidP="004E3108">
      <w:pPr>
        <w:jc w:val="both"/>
        <w:rPr>
          <w:lang w:val="bg-BG"/>
        </w:rPr>
      </w:pPr>
    </w:p>
    <w:p w14:paraId="6CC3B965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 xml:space="preserve">Оценката се извършва по приложената методика с данни по подадените оферти. Преди да пристъпи към оценяване на показателите от техническото и ценовото предложение на кандидатите, комисията от назначени оценители проверява дали същите са подготвени и </w:t>
      </w:r>
      <w:r w:rsidRPr="00F347B3">
        <w:rPr>
          <w:lang w:val="bg-BG"/>
        </w:rPr>
        <w:lastRenderedPageBreak/>
        <w:t xml:space="preserve">представени в съответствие с изискванията на документацията за участие в процедурата и техническите спецификации. </w:t>
      </w:r>
    </w:p>
    <w:p w14:paraId="2BAC3AD3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 xml:space="preserve">Комисията предлага за отстраняване от процедурата участник, който е представил оферта, която не отговаря на предварително обявените условия и законовите изисквания, като оценителите могат по всяко време да проверяват заявените от кандидатите данни, да искат разяснения относно офертата и представените към нея документи, както и да изискват писмено представяне в определен срок на допълнителни доказателства за обстоятелствата, посочени в офертата. Предоставените в тази връзка разяснения от кандидатите не могат да водят до промени в техническото и ценовото предложение на техните оферти. Когато при извършването на такива проверки се установи, че даден кандидат е дал невярна информация в своето техническо предложение, която влияе на допустимостта на техническата оферта или на оценката по показател „Допълнителни технически и функционални характеристики П </w:t>
      </w:r>
      <w:r>
        <w:rPr>
          <w:lang w:val="bg-BG"/>
        </w:rPr>
        <w:t>1</w:t>
      </w:r>
      <w:r w:rsidRPr="00F347B3">
        <w:rPr>
          <w:lang w:val="bg-BG"/>
        </w:rPr>
        <w:t xml:space="preserve">“, същият ще бъде отстраняван от процедурата на основание чл. 8, ал. 3, т. 5 от ПМС № 4/11.01.2024 г. </w:t>
      </w:r>
    </w:p>
    <w:p w14:paraId="0959701F" w14:textId="77777777" w:rsidR="004E3108" w:rsidRPr="00F347B3" w:rsidRDefault="004E3108" w:rsidP="004E3108">
      <w:pPr>
        <w:jc w:val="both"/>
        <w:rPr>
          <w:lang w:val="bg-BG"/>
        </w:rPr>
      </w:pPr>
    </w:p>
    <w:p w14:paraId="472F02F8" w14:textId="77777777" w:rsidR="004E3108" w:rsidRPr="00F347B3" w:rsidRDefault="004E3108" w:rsidP="004E3108">
      <w:pPr>
        <w:jc w:val="both"/>
        <w:rPr>
          <w:b/>
          <w:i/>
          <w:lang w:val="bg-BG"/>
        </w:rPr>
      </w:pPr>
      <w:r w:rsidRPr="00F347B3">
        <w:rPr>
          <w:b/>
          <w:i/>
          <w:lang w:val="bg-BG"/>
        </w:rPr>
        <w:t>Указания за определяне на оценката по всеки показател :</w:t>
      </w:r>
    </w:p>
    <w:p w14:paraId="7191B64A" w14:textId="77777777" w:rsidR="004E3108" w:rsidRPr="00F347B3" w:rsidRDefault="004E3108" w:rsidP="004E3108">
      <w:pPr>
        <w:jc w:val="both"/>
        <w:rPr>
          <w:lang w:val="bg-BG"/>
        </w:rPr>
      </w:pPr>
    </w:p>
    <w:p w14:paraId="7E0B18AF" w14:textId="77777777" w:rsidR="004E3108" w:rsidRPr="00F347B3" w:rsidRDefault="004E3108" w:rsidP="004E3108">
      <w:pPr>
        <w:shd w:val="clear" w:color="auto" w:fill="DEEAF6"/>
        <w:jc w:val="both"/>
        <w:rPr>
          <w:b/>
          <w:bCs/>
          <w:lang w:val="bg-BG"/>
        </w:rPr>
      </w:pPr>
      <w:r w:rsidRPr="00F347B3">
        <w:rPr>
          <w:b/>
          <w:bCs/>
          <w:u w:val="single"/>
          <w:lang w:val="bg-BG"/>
        </w:rPr>
        <w:t xml:space="preserve">Показател </w:t>
      </w:r>
      <w:r>
        <w:rPr>
          <w:b/>
          <w:bCs/>
          <w:u w:val="single"/>
          <w:lang w:val="bg-BG"/>
        </w:rPr>
        <w:t>1</w:t>
      </w:r>
      <w:r w:rsidRPr="00F347B3">
        <w:rPr>
          <w:b/>
          <w:bCs/>
          <w:lang w:val="bg-BG"/>
        </w:rPr>
        <w:t xml:space="preserve"> – „Допълнителни технически и функционални характеристики”, с максимален брой точки – 100 и относително тегло в комплексната оценка – 0,</w:t>
      </w:r>
      <w:r>
        <w:rPr>
          <w:b/>
          <w:bCs/>
          <w:lang w:val="bg-BG"/>
        </w:rPr>
        <w:t>20</w:t>
      </w:r>
      <w:r w:rsidRPr="00F347B3">
        <w:rPr>
          <w:b/>
          <w:bCs/>
          <w:lang w:val="bg-BG"/>
        </w:rPr>
        <w:t>.</w:t>
      </w:r>
    </w:p>
    <w:p w14:paraId="0ABEEFAF" w14:textId="77777777" w:rsidR="004E3108" w:rsidRPr="00F347B3" w:rsidRDefault="004E3108" w:rsidP="004E3108">
      <w:pPr>
        <w:jc w:val="both"/>
        <w:rPr>
          <w:lang w:val="bg-BG"/>
        </w:rPr>
      </w:pPr>
    </w:p>
    <w:p w14:paraId="59FDB4A9" w14:textId="77777777" w:rsidR="004E3108" w:rsidRPr="00F347B3" w:rsidRDefault="004E3108" w:rsidP="004E3108">
      <w:pPr>
        <w:jc w:val="both"/>
        <w:rPr>
          <w:lang w:val="bg-BG"/>
        </w:rPr>
      </w:pPr>
    </w:p>
    <w:p w14:paraId="7508980D" w14:textId="77777777" w:rsidR="004E3108" w:rsidRPr="00F347B3" w:rsidRDefault="004E3108" w:rsidP="004E3108">
      <w:pPr>
        <w:jc w:val="both"/>
        <w:rPr>
          <w:b/>
          <w:lang w:val="bg-BG"/>
        </w:rPr>
      </w:pPr>
      <w:r w:rsidRPr="00F347B3">
        <w:rPr>
          <w:b/>
          <w:lang w:val="bg-BG"/>
        </w:rPr>
        <w:t xml:space="preserve">Таблица № 1 </w:t>
      </w:r>
    </w:p>
    <w:p w14:paraId="65BE10B3" w14:textId="77777777" w:rsidR="004E3108" w:rsidRPr="00F347B3" w:rsidRDefault="004E3108" w:rsidP="004E3108">
      <w:pPr>
        <w:jc w:val="both"/>
        <w:rPr>
          <w:b/>
          <w:lang w:val="bg-BG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8"/>
        <w:gridCol w:w="1987"/>
        <w:gridCol w:w="1560"/>
        <w:gridCol w:w="1695"/>
      </w:tblGrid>
      <w:tr w:rsidR="004E3108" w:rsidRPr="00F347B3" w14:paraId="3360923E" w14:textId="77777777" w:rsidTr="00B80EEB">
        <w:trPr>
          <w:trHeight w:val="908"/>
        </w:trPr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93851C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Параметри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65419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Обозначение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B4FD27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 xml:space="preserve">Брой точки </w:t>
            </w:r>
          </w:p>
        </w:tc>
      </w:tr>
      <w:tr w:rsidR="004E3108" w:rsidRPr="00F347B3" w14:paraId="4B262273" w14:textId="77777777" w:rsidTr="00B80EEB">
        <w:trPr>
          <w:trHeight w:val="145"/>
        </w:trPr>
        <w:tc>
          <w:tcPr>
            <w:tcW w:w="9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727FF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>
              <w:rPr>
                <w:b/>
                <w:lang w:val="bg-BG"/>
              </w:rPr>
              <w:t xml:space="preserve">Фотоволтаични модули </w:t>
            </w:r>
          </w:p>
        </w:tc>
      </w:tr>
      <w:tr w:rsidR="004E3108" w:rsidRPr="00F347B3" w14:paraId="52DFF634" w14:textId="77777777" w:rsidTr="00B80EEB">
        <w:trPr>
          <w:trHeight w:val="145"/>
        </w:trPr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7431" w14:textId="77777777" w:rsidR="004E3108" w:rsidRPr="00D939B5" w:rsidRDefault="004E3108" w:rsidP="00B80EEB">
            <w:pPr>
              <w:rPr>
                <w:bCs/>
                <w:snapToGrid w:val="0"/>
                <w:lang w:val="bg-BG"/>
              </w:rPr>
            </w:pPr>
            <w:r w:rsidRPr="00D939B5">
              <w:rPr>
                <w:bCs/>
                <w:snapToGrid w:val="0"/>
                <w:lang w:val="bg-BG"/>
              </w:rPr>
              <w:t>1. Ефективност на модула: ≥ 22,5%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A2A2E" w14:textId="77777777" w:rsidR="004E3108" w:rsidRPr="00D939B5" w:rsidRDefault="004E3108" w:rsidP="00B80EEB">
            <w:pPr>
              <w:jc w:val="center"/>
              <w:rPr>
                <w:lang w:val="bg-BG"/>
              </w:rPr>
            </w:pPr>
            <w:r w:rsidRPr="00D939B5">
              <w:rPr>
                <w:lang w:val="bg-BG"/>
              </w:rPr>
              <w:t>Т д.т.х.1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1143" w14:textId="77777777" w:rsidR="004E3108" w:rsidRPr="00D939B5" w:rsidRDefault="004E3108" w:rsidP="00B80EEB">
            <w:pPr>
              <w:jc w:val="center"/>
            </w:pPr>
            <w:r w:rsidRPr="00D939B5">
              <w:rPr>
                <w:lang w:val="bg-BG"/>
              </w:rPr>
              <w:t>3</w:t>
            </w:r>
            <w:r w:rsidRPr="00D939B5">
              <w:t>0</w:t>
            </w:r>
          </w:p>
        </w:tc>
      </w:tr>
      <w:tr w:rsidR="004E3108" w:rsidRPr="00F347B3" w14:paraId="2ABFDA5C" w14:textId="77777777" w:rsidTr="00B80EEB">
        <w:trPr>
          <w:trHeight w:val="60"/>
        </w:trPr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11F0" w14:textId="77777777" w:rsidR="004E3108" w:rsidRPr="00D939B5" w:rsidRDefault="004E3108" w:rsidP="00B80EEB">
            <w:pPr>
              <w:rPr>
                <w:bCs/>
                <w:snapToGrid w:val="0"/>
                <w:lang w:val="bg-BG"/>
              </w:rPr>
            </w:pPr>
            <w:r w:rsidRPr="00D939B5">
              <w:rPr>
                <w:bCs/>
                <w:snapToGrid w:val="0"/>
                <w:lang w:val="bg-BG"/>
              </w:rPr>
              <w:t xml:space="preserve">2. </w:t>
            </w:r>
            <w:r w:rsidRPr="00D939B5">
              <w:rPr>
                <w:bCs/>
                <w:snapToGrid w:val="0"/>
              </w:rPr>
              <w:t>Деградация първа година на модула: ≤ 1%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1759" w14:textId="77777777" w:rsidR="004E3108" w:rsidRPr="00D939B5" w:rsidRDefault="004E3108" w:rsidP="00B80EEB">
            <w:pPr>
              <w:jc w:val="center"/>
              <w:rPr>
                <w:lang w:val="bg-BG"/>
              </w:rPr>
            </w:pPr>
            <w:r w:rsidRPr="00D939B5">
              <w:rPr>
                <w:lang w:val="bg-BG"/>
              </w:rPr>
              <w:t>Т д.т.х.2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2B894" w14:textId="77777777" w:rsidR="004E3108" w:rsidRPr="00D939B5" w:rsidRDefault="004E3108" w:rsidP="00B80EEB">
            <w:pPr>
              <w:jc w:val="center"/>
            </w:pPr>
            <w:r w:rsidRPr="00D939B5">
              <w:rPr>
                <w:lang w:val="bg-BG"/>
              </w:rPr>
              <w:t>3</w:t>
            </w:r>
            <w:r w:rsidRPr="00D939B5">
              <w:t>0</w:t>
            </w:r>
          </w:p>
        </w:tc>
      </w:tr>
      <w:tr w:rsidR="004E3108" w:rsidRPr="00F347B3" w14:paraId="32D6556A" w14:textId="77777777" w:rsidTr="00B80EEB">
        <w:trPr>
          <w:trHeight w:val="60"/>
        </w:trPr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D809" w14:textId="77777777" w:rsidR="004E3108" w:rsidRPr="00D939B5" w:rsidRDefault="004E3108" w:rsidP="00B80EEB">
            <w:pPr>
              <w:rPr>
                <w:bCs/>
                <w:snapToGrid w:val="0"/>
                <w:lang w:val="bg-BG"/>
              </w:rPr>
            </w:pPr>
            <w:r w:rsidRPr="00D939B5">
              <w:rPr>
                <w:bCs/>
                <w:snapToGrid w:val="0"/>
                <w:lang w:val="bg-BG"/>
              </w:rPr>
              <w:t>3. Линейна деградация на модула ≤ 0,4% на година, гарантирана за ≥ 25 години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983A" w14:textId="77777777" w:rsidR="004E3108" w:rsidRPr="00D939B5" w:rsidRDefault="004E3108" w:rsidP="00B80EEB">
            <w:pPr>
              <w:jc w:val="center"/>
              <w:rPr>
                <w:lang w:val="bg-BG"/>
              </w:rPr>
            </w:pPr>
            <w:r w:rsidRPr="00D939B5">
              <w:rPr>
                <w:lang w:val="bg-BG"/>
              </w:rPr>
              <w:t>Т д.т.х.3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0C36F" w14:textId="77777777" w:rsidR="004E3108" w:rsidRPr="00D939B5" w:rsidRDefault="004E3108" w:rsidP="00B80EEB">
            <w:pPr>
              <w:jc w:val="center"/>
            </w:pPr>
            <w:r w:rsidRPr="00D939B5">
              <w:rPr>
                <w:lang w:val="bg-BG"/>
              </w:rPr>
              <w:t>4</w:t>
            </w:r>
            <w:r w:rsidRPr="00D939B5">
              <w:t>0</w:t>
            </w:r>
          </w:p>
        </w:tc>
      </w:tr>
      <w:tr w:rsidR="004E3108" w:rsidRPr="00F347B3" w14:paraId="0DDD570F" w14:textId="77777777" w:rsidTr="00B80EEB">
        <w:trPr>
          <w:trHeight w:val="1255"/>
        </w:trPr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800C" w14:textId="77777777" w:rsidR="004E3108" w:rsidRPr="00F347B3" w:rsidRDefault="004E3108" w:rsidP="00B80EEB">
            <w:pPr>
              <w:jc w:val="both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 xml:space="preserve">Максимално възможни точки по Показател </w:t>
            </w:r>
            <w:r>
              <w:rPr>
                <w:b/>
                <w:lang w:val="bg-BG"/>
              </w:rPr>
              <w:t>1</w:t>
            </w:r>
            <w:r w:rsidRPr="00F347B3">
              <w:rPr>
                <w:b/>
                <w:lang w:val="bg-BG"/>
              </w:rPr>
              <w:t xml:space="preserve"> „Допълнителни технически и функционални характеристики”– Т д.т.х.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4392" w14:textId="77777777" w:rsidR="004E3108" w:rsidRPr="00F347B3" w:rsidRDefault="004E3108" w:rsidP="00B80EEB">
            <w:pPr>
              <w:jc w:val="center"/>
              <w:rPr>
                <w:lang w:val="bg-BG"/>
              </w:rPr>
            </w:pPr>
            <w:r w:rsidRPr="00F347B3">
              <w:rPr>
                <w:lang w:val="bg-BG"/>
              </w:rPr>
              <w:t>Т д.т.х. = (Тд.т.х.1+Тд.т.х.2+ Тд.т.х.3)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1181" w14:textId="77777777" w:rsidR="004E3108" w:rsidRPr="00F347B3" w:rsidRDefault="004E3108" w:rsidP="00B80EEB">
            <w:pPr>
              <w:jc w:val="center"/>
              <w:rPr>
                <w:b/>
                <w:lang w:val="bg-BG"/>
              </w:rPr>
            </w:pPr>
            <w:r w:rsidRPr="00F347B3">
              <w:rPr>
                <w:b/>
                <w:lang w:val="bg-BG"/>
              </w:rPr>
              <w:t>100</w:t>
            </w:r>
          </w:p>
        </w:tc>
      </w:tr>
    </w:tbl>
    <w:p w14:paraId="7F61A214" w14:textId="77777777" w:rsidR="004E3108" w:rsidRPr="00F347B3" w:rsidRDefault="004E3108" w:rsidP="004E3108">
      <w:pPr>
        <w:jc w:val="both"/>
        <w:rPr>
          <w:i/>
          <w:lang w:val="bg-BG"/>
        </w:rPr>
      </w:pPr>
      <w:r w:rsidRPr="00F347B3">
        <w:rPr>
          <w:i/>
          <w:lang w:val="bg-BG"/>
        </w:rPr>
        <w:t>* Точки се присъждат при наличието на описаните в таблицата параметри или по-добри.</w:t>
      </w:r>
    </w:p>
    <w:p w14:paraId="5F93CBFB" w14:textId="77777777" w:rsidR="004E3108" w:rsidRPr="00F347B3" w:rsidRDefault="004E3108" w:rsidP="004E3108">
      <w:pPr>
        <w:jc w:val="both"/>
        <w:rPr>
          <w:lang w:val="bg-BG"/>
        </w:rPr>
      </w:pPr>
    </w:p>
    <w:p w14:paraId="4405399F" w14:textId="77777777" w:rsidR="004E3108" w:rsidRPr="001F2582" w:rsidRDefault="004E3108" w:rsidP="004E3108">
      <w:pPr>
        <w:jc w:val="both"/>
      </w:pPr>
    </w:p>
    <w:p w14:paraId="17804FA6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 xml:space="preserve">Точките по </w:t>
      </w:r>
      <w:r>
        <w:rPr>
          <w:lang w:val="bg-BG"/>
        </w:rPr>
        <w:t>първия</w:t>
      </w:r>
      <w:r w:rsidRPr="00F347B3">
        <w:rPr>
          <w:lang w:val="bg-BG"/>
        </w:rPr>
        <w:t xml:space="preserve"> показател на n- я участник се получават по следната формула:</w:t>
      </w:r>
    </w:p>
    <w:p w14:paraId="307C4056" w14:textId="77777777" w:rsidR="004E3108" w:rsidRPr="00F347B3" w:rsidRDefault="004E3108" w:rsidP="004E3108">
      <w:pPr>
        <w:jc w:val="both"/>
        <w:rPr>
          <w:lang w:val="bg-BG"/>
        </w:rPr>
      </w:pPr>
    </w:p>
    <w:p w14:paraId="29BD0374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b/>
          <w:lang w:val="bg-BG"/>
        </w:rPr>
        <w:t xml:space="preserve">П </w:t>
      </w:r>
      <w:r>
        <w:rPr>
          <w:b/>
          <w:lang w:val="bg-BG"/>
        </w:rPr>
        <w:t>1</w:t>
      </w:r>
      <w:r w:rsidRPr="00F347B3">
        <w:rPr>
          <w:lang w:val="bg-BG"/>
        </w:rPr>
        <w:t xml:space="preserve"> </w:t>
      </w:r>
      <w:r w:rsidRPr="00F347B3">
        <w:rPr>
          <w:b/>
          <w:lang w:val="bg-BG"/>
        </w:rPr>
        <w:t>=  Т д.т.х.   х   0,</w:t>
      </w:r>
      <w:r>
        <w:rPr>
          <w:b/>
          <w:lang w:val="bg-BG"/>
        </w:rPr>
        <w:t>20</w:t>
      </w:r>
      <w:r w:rsidRPr="00F347B3">
        <w:rPr>
          <w:lang w:val="bg-BG"/>
        </w:rPr>
        <w:t xml:space="preserve"> , където :</w:t>
      </w:r>
    </w:p>
    <w:p w14:paraId="533A354F" w14:textId="77777777" w:rsidR="004E3108" w:rsidRPr="00F347B3" w:rsidRDefault="004E3108" w:rsidP="004E3108">
      <w:pPr>
        <w:jc w:val="both"/>
        <w:rPr>
          <w:lang w:val="bg-BG"/>
        </w:rPr>
      </w:pPr>
    </w:p>
    <w:p w14:paraId="7B1BEC11" w14:textId="77777777" w:rsidR="004E3108" w:rsidRDefault="004E3108" w:rsidP="004E3108">
      <w:pPr>
        <w:numPr>
          <w:ilvl w:val="0"/>
          <w:numId w:val="47"/>
        </w:numPr>
        <w:jc w:val="both"/>
        <w:rPr>
          <w:lang w:val="bg-BG"/>
        </w:rPr>
      </w:pPr>
      <w:r w:rsidRPr="00F347B3">
        <w:rPr>
          <w:lang w:val="bg-BG"/>
        </w:rPr>
        <w:t>„0,</w:t>
      </w:r>
      <w:r>
        <w:rPr>
          <w:lang w:val="bg-BG"/>
        </w:rPr>
        <w:t>20</w:t>
      </w:r>
      <w:r w:rsidRPr="00F347B3">
        <w:rPr>
          <w:lang w:val="bg-BG"/>
        </w:rPr>
        <w:t>” е относителното тегло на показателя.</w:t>
      </w:r>
    </w:p>
    <w:p w14:paraId="793C363E" w14:textId="77777777" w:rsidR="004E3108" w:rsidRPr="00F347B3" w:rsidRDefault="004E3108" w:rsidP="004E3108">
      <w:pPr>
        <w:jc w:val="both"/>
        <w:rPr>
          <w:lang w:val="bg-BG"/>
        </w:rPr>
      </w:pPr>
    </w:p>
    <w:p w14:paraId="15F9E249" w14:textId="77777777" w:rsidR="004E3108" w:rsidRPr="0043559D" w:rsidRDefault="004E3108" w:rsidP="004E3108">
      <w:pPr>
        <w:jc w:val="both"/>
        <w:rPr>
          <w:i/>
          <w:iCs/>
          <w:lang w:val="bg-BG"/>
        </w:rPr>
      </w:pPr>
      <w:r w:rsidRPr="0043559D">
        <w:rPr>
          <w:i/>
          <w:iCs/>
          <w:lang w:val="bg-BG"/>
        </w:rPr>
        <w:lastRenderedPageBreak/>
        <w:t>Предложените технически характеристики се доказват с официален технически лист, гаранционни условия или друг документ на производителя, в който съответните стойности са изрично посочени. При липса на документално доказване точки за съответната характеристика не се присъждат.</w:t>
      </w:r>
    </w:p>
    <w:p w14:paraId="2E6AC471" w14:textId="77777777" w:rsidR="004E3108" w:rsidRPr="00F347B3" w:rsidRDefault="004E3108" w:rsidP="004E3108">
      <w:pPr>
        <w:jc w:val="both"/>
        <w:rPr>
          <w:lang w:val="bg-BG"/>
        </w:rPr>
      </w:pPr>
    </w:p>
    <w:p w14:paraId="50FEE630" w14:textId="77777777" w:rsidR="004E3108" w:rsidRPr="00F347B3" w:rsidRDefault="004E3108" w:rsidP="004E3108">
      <w:pPr>
        <w:shd w:val="clear" w:color="auto" w:fill="DEEAF6"/>
        <w:jc w:val="both"/>
        <w:rPr>
          <w:b/>
          <w:bCs/>
          <w:lang w:val="bg-BG"/>
        </w:rPr>
      </w:pPr>
      <w:r w:rsidRPr="00F347B3">
        <w:rPr>
          <w:b/>
          <w:bCs/>
          <w:u w:val="single"/>
          <w:lang w:val="bg-BG"/>
        </w:rPr>
        <w:t xml:space="preserve">Показател </w:t>
      </w:r>
      <w:r>
        <w:rPr>
          <w:b/>
          <w:bCs/>
          <w:u w:val="single"/>
          <w:lang w:val="bg-BG"/>
        </w:rPr>
        <w:t>2</w:t>
      </w:r>
      <w:r w:rsidRPr="00F347B3">
        <w:rPr>
          <w:b/>
          <w:bCs/>
          <w:lang w:val="bg-BG"/>
        </w:rPr>
        <w:t xml:space="preserve"> – „Гаранционни условия и гаранционно обслужване”, с максимален брой точки – 100 и относително тегло в комплексната оценка – 0,</w:t>
      </w:r>
      <w:r>
        <w:rPr>
          <w:b/>
          <w:bCs/>
          <w:lang w:val="bg-BG"/>
        </w:rPr>
        <w:t>40</w:t>
      </w:r>
      <w:r w:rsidRPr="00F347B3">
        <w:rPr>
          <w:b/>
          <w:bCs/>
          <w:lang w:val="bg-BG"/>
        </w:rPr>
        <w:t xml:space="preserve">. </w:t>
      </w:r>
    </w:p>
    <w:p w14:paraId="5DD18FAF" w14:textId="77777777" w:rsidR="004E3108" w:rsidRPr="00F347B3" w:rsidRDefault="004E3108" w:rsidP="004E3108">
      <w:pPr>
        <w:jc w:val="both"/>
        <w:rPr>
          <w:lang w:val="bg-BG"/>
        </w:rPr>
      </w:pPr>
    </w:p>
    <w:p w14:paraId="4B821B05" w14:textId="77777777" w:rsidR="004E3108" w:rsidRPr="00F347B3" w:rsidRDefault="004E3108" w:rsidP="004E3108">
      <w:pPr>
        <w:jc w:val="both"/>
        <w:rPr>
          <w:lang w:val="bg-BG"/>
        </w:rPr>
      </w:pPr>
    </w:p>
    <w:p w14:paraId="59535E9D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b/>
          <w:lang w:val="bg-BG"/>
        </w:rPr>
        <w:t xml:space="preserve">Таблица № 2 за показател П </w:t>
      </w:r>
      <w:r>
        <w:rPr>
          <w:b/>
          <w:lang w:val="bg-BG"/>
        </w:rPr>
        <w:t>2</w:t>
      </w: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0"/>
        <w:gridCol w:w="4690"/>
        <w:gridCol w:w="3465"/>
        <w:gridCol w:w="1035"/>
      </w:tblGrid>
      <w:tr w:rsidR="004E3108" w:rsidRPr="00B51F5A" w14:paraId="235E9CF7" w14:textId="77777777" w:rsidTr="00B80EE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619808" w14:textId="77777777" w:rsidR="004E3108" w:rsidRPr="00B51F5A" w:rsidRDefault="004E3108" w:rsidP="00B80EEB">
            <w:pPr>
              <w:jc w:val="both"/>
              <w:rPr>
                <w:b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12536F" w14:textId="77777777" w:rsidR="004E3108" w:rsidRPr="00B51F5A" w:rsidRDefault="004E3108" w:rsidP="00B80EEB">
            <w:pPr>
              <w:jc w:val="both"/>
              <w:rPr>
                <w:b/>
              </w:rPr>
            </w:pPr>
            <w:r w:rsidRPr="00B51F5A">
              <w:rPr>
                <w:b/>
              </w:rPr>
              <w:t>Характеристика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178BCA" w14:textId="77777777" w:rsidR="004E3108" w:rsidRPr="00B51F5A" w:rsidRDefault="004E3108" w:rsidP="00B80EEB">
            <w:pPr>
              <w:jc w:val="both"/>
              <w:rPr>
                <w:b/>
              </w:rPr>
            </w:pPr>
            <w:r w:rsidRPr="00B51F5A">
              <w:rPr>
                <w:b/>
              </w:rPr>
              <w:t>Параметри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5A7C47" w14:textId="77777777" w:rsidR="004E3108" w:rsidRPr="00B51F5A" w:rsidRDefault="004E3108" w:rsidP="00B80EEB">
            <w:pPr>
              <w:jc w:val="both"/>
              <w:rPr>
                <w:b/>
              </w:rPr>
            </w:pPr>
            <w:r w:rsidRPr="00B51F5A">
              <w:rPr>
                <w:b/>
              </w:rPr>
              <w:t>Точки</w:t>
            </w:r>
          </w:p>
        </w:tc>
      </w:tr>
      <w:tr w:rsidR="004E3108" w:rsidRPr="00B51F5A" w14:paraId="1C662FBC" w14:textId="77777777" w:rsidTr="00B80EEB"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B87C27" w14:textId="77777777" w:rsidR="004E3108" w:rsidRPr="00B51F5A" w:rsidRDefault="004E3108" w:rsidP="00B80EEB">
            <w:pPr>
              <w:rPr>
                <w:lang w:val="bg-BG"/>
              </w:rPr>
            </w:pPr>
            <w:r w:rsidRPr="00B51F5A">
              <w:rPr>
                <w:lang w:val="bg-BG"/>
              </w:rPr>
              <w:t>1</w:t>
            </w:r>
          </w:p>
        </w:tc>
        <w:tc>
          <w:tcPr>
            <w:tcW w:w="46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7FEEDC" w14:textId="77777777" w:rsidR="004E3108" w:rsidRPr="00B51F5A" w:rsidRDefault="004E3108" w:rsidP="00B80EEB">
            <w:r w:rsidRPr="00B51F5A">
              <w:t>Гаранционен срок</w:t>
            </w:r>
            <w:r w:rsidRPr="00B51F5A">
              <w:rPr>
                <w:lang w:val="bg-BG"/>
              </w:rPr>
              <w:t xml:space="preserve"> в </w:t>
            </w:r>
            <w:r w:rsidRPr="00B51F5A">
              <w:t>месеци</w:t>
            </w:r>
          </w:p>
        </w:tc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B5027" w14:textId="77777777" w:rsidR="004E3108" w:rsidRPr="00B51F5A" w:rsidRDefault="004E3108" w:rsidP="00B80EEB">
            <w:pPr>
              <w:jc w:val="center"/>
            </w:pPr>
            <w:r>
              <w:rPr>
                <w:lang w:val="bg-BG"/>
              </w:rPr>
              <w:t>60 месеца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C706" w14:textId="77777777" w:rsidR="004E3108" w:rsidRPr="00B51F5A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</w:tr>
      <w:tr w:rsidR="004E3108" w:rsidRPr="00B51F5A" w14:paraId="74AEBC28" w14:textId="77777777" w:rsidTr="00B80EE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421132" w14:textId="77777777" w:rsidR="004E3108" w:rsidRPr="00B51F5A" w:rsidRDefault="004E3108" w:rsidP="00B80EEB">
            <w:pPr>
              <w:rPr>
                <w:lang w:val="bg-BG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9A7318" w14:textId="77777777" w:rsidR="004E3108" w:rsidRPr="00B51F5A" w:rsidRDefault="004E3108" w:rsidP="00B80EEB"/>
        </w:tc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E47F2" w14:textId="77777777" w:rsidR="004E3108" w:rsidRPr="00B51F5A" w:rsidRDefault="004E3108" w:rsidP="00B80EEB">
            <w:pPr>
              <w:jc w:val="center"/>
            </w:pPr>
            <w:r>
              <w:rPr>
                <w:lang w:val="bg-BG"/>
              </w:rPr>
              <w:t>&gt; = 61 месеца и &lt;  72 месеца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ADBCA" w14:textId="77777777" w:rsidR="004E3108" w:rsidRPr="00B51F5A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</w:t>
            </w:r>
          </w:p>
        </w:tc>
      </w:tr>
      <w:tr w:rsidR="004E3108" w:rsidRPr="00B51F5A" w14:paraId="214349D6" w14:textId="77777777" w:rsidTr="00B80EE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753A66" w14:textId="77777777" w:rsidR="004E3108" w:rsidRPr="00B51F5A" w:rsidRDefault="004E3108" w:rsidP="00B80EEB">
            <w:pPr>
              <w:rPr>
                <w:lang w:val="bg-BG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4E3C3D" w14:textId="77777777" w:rsidR="004E3108" w:rsidRPr="00B51F5A" w:rsidRDefault="004E3108" w:rsidP="00B80EEB"/>
        </w:tc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BA44" w14:textId="77777777" w:rsidR="004E3108" w:rsidRPr="00B51F5A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&gt; = 72 месеца и &lt;  84 месеца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B8ED5" w14:textId="77777777" w:rsidR="004E3108" w:rsidRPr="00B51F5A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</w:t>
            </w:r>
          </w:p>
        </w:tc>
      </w:tr>
      <w:tr w:rsidR="004E3108" w:rsidRPr="00B51F5A" w14:paraId="3B17E5A1" w14:textId="77777777" w:rsidTr="00B80EEB">
        <w:trPr>
          <w:trHeight w:val="25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746305" w14:textId="77777777" w:rsidR="004E3108" w:rsidRPr="00B51F5A" w:rsidRDefault="004E3108" w:rsidP="00B80EEB">
            <w:pPr>
              <w:rPr>
                <w:lang w:val="bg-BG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078D35" w14:textId="77777777" w:rsidR="004E3108" w:rsidRPr="00B51F5A" w:rsidRDefault="004E3108" w:rsidP="00B80EEB"/>
        </w:tc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114A6" w14:textId="77777777" w:rsidR="004E3108" w:rsidRPr="00B51F5A" w:rsidRDefault="004E3108" w:rsidP="00B80EEB">
            <w:pPr>
              <w:jc w:val="center"/>
              <w:rPr>
                <w:lang w:val="ru-RU"/>
              </w:rPr>
            </w:pPr>
            <w:r>
              <w:rPr>
                <w:lang w:val="bg-BG"/>
              </w:rPr>
              <w:t>&gt; = 84 месеца и &lt; 96 месеца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221D0" w14:textId="77777777" w:rsidR="004E3108" w:rsidRPr="00B51F5A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15</w:t>
            </w:r>
          </w:p>
        </w:tc>
      </w:tr>
      <w:tr w:rsidR="004E3108" w:rsidRPr="00B51F5A" w14:paraId="63F77649" w14:textId="77777777" w:rsidTr="00B80EEB">
        <w:trPr>
          <w:trHeight w:val="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D12CC1" w14:textId="77777777" w:rsidR="004E3108" w:rsidRPr="00B51F5A" w:rsidRDefault="004E3108" w:rsidP="00B80EEB">
            <w:pPr>
              <w:rPr>
                <w:lang w:val="bg-BG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AEA4BB" w14:textId="77777777" w:rsidR="004E3108" w:rsidRPr="00B51F5A" w:rsidRDefault="004E3108" w:rsidP="00B80EEB"/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271C1" w14:textId="77777777" w:rsidR="004E3108" w:rsidRPr="00B51F5A" w:rsidRDefault="004E3108" w:rsidP="00B80EEB">
            <w:pPr>
              <w:jc w:val="center"/>
              <w:rPr>
                <w:lang w:val="ru-RU"/>
              </w:rPr>
            </w:pPr>
            <w:r>
              <w:rPr>
                <w:lang w:val="bg-BG"/>
              </w:rPr>
              <w:t>&gt; = 96 месеца и &lt; 108 месеца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2A818" w14:textId="77777777" w:rsidR="004E3108" w:rsidRPr="009B7D6B" w:rsidRDefault="004E3108" w:rsidP="00B80EE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2</w:t>
            </w:r>
            <w:r w:rsidRPr="009B7D6B">
              <w:rPr>
                <w:bCs/>
                <w:lang w:val="bg-BG"/>
              </w:rPr>
              <w:t>0</w:t>
            </w:r>
          </w:p>
        </w:tc>
      </w:tr>
      <w:tr w:rsidR="004E3108" w:rsidRPr="00B51F5A" w14:paraId="24E689BA" w14:textId="77777777" w:rsidTr="00B80EEB">
        <w:trPr>
          <w:trHeight w:val="6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B8FF" w14:textId="77777777" w:rsidR="004E3108" w:rsidRPr="00B51F5A" w:rsidRDefault="004E3108" w:rsidP="00B80EEB">
            <w:pPr>
              <w:rPr>
                <w:lang w:val="bg-BG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2C662" w14:textId="77777777" w:rsidR="004E3108" w:rsidRPr="00B51F5A" w:rsidRDefault="004E3108" w:rsidP="00B80EEB"/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17CD6" w14:textId="77777777" w:rsidR="004E3108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&gt; = 108 месеца и &lt;</w:t>
            </w:r>
            <w:r>
              <w:t>=</w:t>
            </w:r>
            <w:r>
              <w:rPr>
                <w:lang w:val="bg-BG"/>
              </w:rPr>
              <w:t xml:space="preserve"> 120 месеца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EF269" w14:textId="77777777" w:rsidR="004E3108" w:rsidRDefault="004E3108" w:rsidP="00B80EEB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50</w:t>
            </w:r>
          </w:p>
        </w:tc>
      </w:tr>
      <w:tr w:rsidR="004E3108" w:rsidRPr="00B51F5A" w14:paraId="09F37B24" w14:textId="77777777" w:rsidTr="00B80EEB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E6768" w14:textId="77777777" w:rsidR="004E3108" w:rsidRPr="00B51F5A" w:rsidRDefault="004E3108" w:rsidP="00B80EEB">
            <w:pPr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4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DB84" w14:textId="77777777" w:rsidR="004E3108" w:rsidRPr="00B51F5A" w:rsidRDefault="004E3108" w:rsidP="00B80EEB">
            <w:pPr>
              <w:rPr>
                <w:lang w:val="bg-BG"/>
              </w:rPr>
            </w:pPr>
            <w:r w:rsidRPr="00B51F5A">
              <w:rPr>
                <w:lang w:val="bg-BG"/>
              </w:rPr>
              <w:t>Време за реакция при авария с посещение на сервизен екип</w:t>
            </w:r>
          </w:p>
        </w:tc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F55E2" w14:textId="77777777" w:rsidR="004E3108" w:rsidRPr="00B51F5A" w:rsidRDefault="004E3108" w:rsidP="00B80EEB">
            <w:pPr>
              <w:jc w:val="center"/>
              <w:rPr>
                <w:lang w:val="bg-BG"/>
              </w:rPr>
            </w:pPr>
            <w:r w:rsidRPr="00B51F5A">
              <w:rPr>
                <w:lang w:val="bg-BG"/>
              </w:rPr>
              <w:t>&gt;=1 час и &lt; 2 час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8D66" w14:textId="77777777" w:rsidR="004E3108" w:rsidRPr="009B7D6B" w:rsidRDefault="004E3108" w:rsidP="00B80EEB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50</w:t>
            </w:r>
          </w:p>
        </w:tc>
      </w:tr>
      <w:tr w:rsidR="004E3108" w:rsidRPr="00B51F5A" w14:paraId="54600FDE" w14:textId="77777777" w:rsidTr="00B80EE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DBEF" w14:textId="77777777" w:rsidR="004E3108" w:rsidRPr="00B51F5A" w:rsidRDefault="004E3108" w:rsidP="00B80EEB">
            <w:pPr>
              <w:jc w:val="both"/>
              <w:rPr>
                <w:lang w:val="bg-BG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D4114" w14:textId="77777777" w:rsidR="004E3108" w:rsidRPr="00B51F5A" w:rsidRDefault="004E3108" w:rsidP="00B80EEB">
            <w:pPr>
              <w:jc w:val="both"/>
              <w:rPr>
                <w:lang w:val="bg-BG"/>
              </w:rPr>
            </w:pPr>
          </w:p>
        </w:tc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93A1" w14:textId="77777777" w:rsidR="004E3108" w:rsidRPr="00B51F5A" w:rsidRDefault="004E3108" w:rsidP="00B80EEB">
            <w:pPr>
              <w:jc w:val="center"/>
              <w:rPr>
                <w:lang w:val="bg-BG"/>
              </w:rPr>
            </w:pPr>
            <w:r w:rsidRPr="00B51F5A">
              <w:t xml:space="preserve">&gt;= 2 </w:t>
            </w:r>
            <w:r w:rsidRPr="00B51F5A">
              <w:rPr>
                <w:lang w:val="bg-BG"/>
              </w:rPr>
              <w:t>часа</w:t>
            </w:r>
            <w:r w:rsidRPr="00B51F5A">
              <w:t xml:space="preserve"> и </w:t>
            </w:r>
            <w:r w:rsidRPr="00B51F5A">
              <w:rPr>
                <w:lang w:val="bg-BG"/>
              </w:rPr>
              <w:t>&lt;=8 часа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4899" w14:textId="77777777" w:rsidR="004E3108" w:rsidRPr="009B7D6B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20</w:t>
            </w:r>
          </w:p>
        </w:tc>
      </w:tr>
      <w:tr w:rsidR="004E3108" w:rsidRPr="00B51F5A" w14:paraId="007FCDF0" w14:textId="77777777" w:rsidTr="00B80EE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D8760" w14:textId="77777777" w:rsidR="004E3108" w:rsidRPr="00B51F5A" w:rsidRDefault="004E3108" w:rsidP="00B80EEB">
            <w:pPr>
              <w:jc w:val="both"/>
              <w:rPr>
                <w:lang w:val="bg-BG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2B8B" w14:textId="77777777" w:rsidR="004E3108" w:rsidRPr="00B51F5A" w:rsidRDefault="004E3108" w:rsidP="00B80EEB">
            <w:pPr>
              <w:jc w:val="both"/>
              <w:rPr>
                <w:lang w:val="bg-BG"/>
              </w:rPr>
            </w:pPr>
          </w:p>
        </w:tc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639C7" w14:textId="77777777" w:rsidR="004E3108" w:rsidRPr="00B51F5A" w:rsidRDefault="004E3108" w:rsidP="00B80EEB">
            <w:pPr>
              <w:jc w:val="center"/>
              <w:rPr>
                <w:lang w:val="bg-BG"/>
              </w:rPr>
            </w:pPr>
            <w:r w:rsidRPr="00B51F5A">
              <w:t>&gt;= 9</w:t>
            </w:r>
            <w:r w:rsidRPr="00B51F5A">
              <w:rPr>
                <w:lang w:val="bg-BG"/>
              </w:rPr>
              <w:t xml:space="preserve"> часа и </w:t>
            </w:r>
            <w:r w:rsidRPr="00584F59">
              <w:rPr>
                <w:lang w:val="bg-BG"/>
              </w:rPr>
              <w:t>&lt;= 24 часа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6FAC" w14:textId="77777777" w:rsidR="004E3108" w:rsidRPr="00B51F5A" w:rsidRDefault="004E3108" w:rsidP="00B80EE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</w:t>
            </w:r>
          </w:p>
        </w:tc>
      </w:tr>
      <w:tr w:rsidR="004E3108" w:rsidRPr="00B51F5A" w14:paraId="08AC0BCE" w14:textId="77777777" w:rsidTr="00B80EE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295C" w14:textId="77777777" w:rsidR="004E3108" w:rsidRPr="00B51F5A" w:rsidRDefault="004E3108" w:rsidP="00B80EEB">
            <w:pPr>
              <w:jc w:val="both"/>
              <w:rPr>
                <w:b/>
                <w:bCs/>
              </w:rPr>
            </w:pPr>
          </w:p>
        </w:tc>
        <w:tc>
          <w:tcPr>
            <w:tcW w:w="8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B789A" w14:textId="77777777" w:rsidR="004E3108" w:rsidRPr="00B51F5A" w:rsidRDefault="004E3108" w:rsidP="00B80EEB">
            <w:pPr>
              <w:jc w:val="both"/>
              <w:rPr>
                <w:b/>
                <w:bCs/>
                <w:lang w:val="ru-RU"/>
              </w:rPr>
            </w:pPr>
            <w:r w:rsidRPr="00B51F5A">
              <w:rPr>
                <w:b/>
                <w:bCs/>
                <w:lang w:val="ru-RU"/>
              </w:rPr>
              <w:t xml:space="preserve">Максимално възможни точки по показател </w:t>
            </w:r>
          </w:p>
          <w:p w14:paraId="526E8A81" w14:textId="77777777" w:rsidR="004E3108" w:rsidRPr="00B51F5A" w:rsidRDefault="004E3108" w:rsidP="00B80EEB">
            <w:pPr>
              <w:jc w:val="both"/>
              <w:rPr>
                <w:b/>
                <w:bCs/>
                <w:lang w:val="ru-RU"/>
              </w:rPr>
            </w:pPr>
            <w:r w:rsidRPr="00B51F5A">
              <w:rPr>
                <w:b/>
                <w:bCs/>
                <w:lang w:val="ru-RU"/>
              </w:rPr>
              <w:t>„Гаранционни условия и гаранционно обслужване“ – Т г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4598A" w14:textId="77777777" w:rsidR="004E3108" w:rsidRPr="00B51F5A" w:rsidRDefault="004E3108" w:rsidP="00B80EEB">
            <w:pPr>
              <w:jc w:val="center"/>
              <w:rPr>
                <w:b/>
                <w:bCs/>
              </w:rPr>
            </w:pPr>
            <w:r w:rsidRPr="00B51F5A">
              <w:rPr>
                <w:b/>
                <w:bCs/>
              </w:rPr>
              <w:t>100 точки</w:t>
            </w:r>
          </w:p>
        </w:tc>
      </w:tr>
    </w:tbl>
    <w:p w14:paraId="4B4D9D4D" w14:textId="77777777" w:rsidR="004E3108" w:rsidRPr="00B51F5A" w:rsidRDefault="004E3108" w:rsidP="004E3108">
      <w:pPr>
        <w:jc w:val="both"/>
      </w:pPr>
    </w:p>
    <w:p w14:paraId="7B98670A" w14:textId="77777777" w:rsidR="004E3108" w:rsidRPr="00F347B3" w:rsidRDefault="004E3108" w:rsidP="004E3108">
      <w:pPr>
        <w:jc w:val="both"/>
        <w:rPr>
          <w:i/>
          <w:lang w:val="bg-BG"/>
        </w:rPr>
      </w:pPr>
      <w:r w:rsidRPr="00F347B3">
        <w:rPr>
          <w:i/>
          <w:lang w:val="bg-BG"/>
        </w:rPr>
        <w:t xml:space="preserve">* Кандидатите следва да предлагат гаранционен срок в кръгъл месец и време за реакция при авария с посещение на сервизен екип в кръгли часове. </w:t>
      </w:r>
      <w:r w:rsidRPr="0043559D">
        <w:rPr>
          <w:i/>
          <w:lang w:val="bg-BG"/>
        </w:rPr>
        <w:t>Минималният допустим гаранционен срок е 60 месеца, а максималният оценяван гаранционен срок е 120 месеца. Предложен срок над 120 месеца се приема и оценява като 120 месеца.</w:t>
      </w:r>
      <w:r>
        <w:rPr>
          <w:i/>
          <w:lang w:val="bg-BG"/>
        </w:rPr>
        <w:t xml:space="preserve"> </w:t>
      </w:r>
      <w:r w:rsidRPr="00F347B3">
        <w:rPr>
          <w:i/>
          <w:lang w:val="bg-BG"/>
        </w:rPr>
        <w:t>Кандидати, чи</w:t>
      </w:r>
      <w:r>
        <w:rPr>
          <w:i/>
          <w:lang w:val="bg-BG"/>
        </w:rPr>
        <w:t>и</w:t>
      </w:r>
      <w:r w:rsidRPr="00F347B3">
        <w:rPr>
          <w:i/>
          <w:lang w:val="bg-BG"/>
        </w:rPr>
        <w:t xml:space="preserve">то оферти не отговарят на тези изисквания ще бъдат отстранявани от участие в процедурата. </w:t>
      </w:r>
    </w:p>
    <w:p w14:paraId="20B5E332" w14:textId="77777777" w:rsidR="004E3108" w:rsidRPr="00F347B3" w:rsidRDefault="004E3108" w:rsidP="004E3108">
      <w:pPr>
        <w:jc w:val="both"/>
        <w:rPr>
          <w:lang w:val="bg-BG"/>
        </w:rPr>
      </w:pPr>
    </w:p>
    <w:p w14:paraId="7CD9B2AD" w14:textId="77777777" w:rsidR="004E3108" w:rsidRPr="00F347B3" w:rsidRDefault="004E3108" w:rsidP="004E3108">
      <w:pPr>
        <w:jc w:val="both"/>
        <w:rPr>
          <w:lang w:val="bg-BG"/>
        </w:rPr>
      </w:pPr>
    </w:p>
    <w:p w14:paraId="46A89BEC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 xml:space="preserve">Точките по </w:t>
      </w:r>
      <w:r>
        <w:rPr>
          <w:lang w:val="bg-BG"/>
        </w:rPr>
        <w:t>втория</w:t>
      </w:r>
      <w:r w:rsidRPr="00F347B3">
        <w:rPr>
          <w:lang w:val="bg-BG"/>
        </w:rPr>
        <w:t xml:space="preserve"> показател на n-я участник се получават по следната формула:</w:t>
      </w:r>
    </w:p>
    <w:p w14:paraId="4D7276FD" w14:textId="77777777" w:rsidR="004E3108" w:rsidRPr="00F347B3" w:rsidRDefault="004E3108" w:rsidP="004E3108">
      <w:pPr>
        <w:jc w:val="both"/>
        <w:rPr>
          <w:lang w:val="bg-BG"/>
        </w:rPr>
      </w:pPr>
    </w:p>
    <w:p w14:paraId="3B4BA1F9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b/>
          <w:lang w:val="bg-BG"/>
        </w:rPr>
        <w:t xml:space="preserve">П </w:t>
      </w:r>
      <w:r>
        <w:rPr>
          <w:b/>
          <w:lang w:val="bg-BG"/>
        </w:rPr>
        <w:t>2</w:t>
      </w:r>
      <w:r w:rsidRPr="00F347B3">
        <w:rPr>
          <w:lang w:val="bg-BG"/>
        </w:rPr>
        <w:t xml:space="preserve"> </w:t>
      </w:r>
      <w:r w:rsidRPr="00F347B3">
        <w:rPr>
          <w:b/>
          <w:lang w:val="bg-BG"/>
        </w:rPr>
        <w:t>=  Т г   х   0,</w:t>
      </w:r>
      <w:r>
        <w:rPr>
          <w:b/>
          <w:lang w:val="bg-BG"/>
        </w:rPr>
        <w:t>40</w:t>
      </w:r>
      <w:r w:rsidRPr="00F347B3">
        <w:rPr>
          <w:lang w:val="bg-BG"/>
        </w:rPr>
        <w:t>, където:</w:t>
      </w:r>
    </w:p>
    <w:p w14:paraId="5F91B408" w14:textId="77777777" w:rsidR="004E3108" w:rsidRPr="00F347B3" w:rsidRDefault="004E3108" w:rsidP="004E3108">
      <w:pPr>
        <w:jc w:val="both"/>
        <w:rPr>
          <w:lang w:val="bg-BG"/>
        </w:rPr>
      </w:pPr>
    </w:p>
    <w:p w14:paraId="73B48A4B" w14:textId="77777777" w:rsidR="004E3108" w:rsidRPr="00F347B3" w:rsidRDefault="004E3108" w:rsidP="004E3108">
      <w:pPr>
        <w:numPr>
          <w:ilvl w:val="0"/>
          <w:numId w:val="46"/>
        </w:numPr>
        <w:jc w:val="both"/>
        <w:rPr>
          <w:lang w:val="bg-BG"/>
        </w:rPr>
      </w:pPr>
      <w:r w:rsidRPr="00F347B3">
        <w:rPr>
          <w:lang w:val="bg-BG"/>
        </w:rPr>
        <w:t>„0,</w:t>
      </w:r>
      <w:r>
        <w:rPr>
          <w:lang w:val="bg-BG"/>
        </w:rPr>
        <w:t>40</w:t>
      </w:r>
      <w:r w:rsidRPr="00F347B3">
        <w:rPr>
          <w:lang w:val="bg-BG"/>
        </w:rPr>
        <w:t>” е относителното тегло на показателя.</w:t>
      </w:r>
    </w:p>
    <w:p w14:paraId="702A54F5" w14:textId="77777777" w:rsidR="004E3108" w:rsidRPr="00F347B3" w:rsidRDefault="004E3108" w:rsidP="004E3108">
      <w:pPr>
        <w:jc w:val="both"/>
        <w:rPr>
          <w:lang w:val="bg-BG"/>
        </w:rPr>
      </w:pPr>
    </w:p>
    <w:p w14:paraId="230A22A2" w14:textId="77777777" w:rsidR="004E3108" w:rsidRPr="00F347B3" w:rsidRDefault="004E3108" w:rsidP="004E3108">
      <w:pPr>
        <w:jc w:val="both"/>
        <w:rPr>
          <w:lang w:val="bg-BG"/>
        </w:rPr>
      </w:pPr>
    </w:p>
    <w:p w14:paraId="56DF5C6B" w14:textId="77777777" w:rsidR="004E3108" w:rsidRPr="00F347B3" w:rsidRDefault="004E3108" w:rsidP="004E3108">
      <w:pPr>
        <w:shd w:val="clear" w:color="auto" w:fill="DEEAF6"/>
        <w:jc w:val="both"/>
        <w:rPr>
          <w:b/>
          <w:bCs/>
          <w:lang w:val="bg-BG"/>
        </w:rPr>
      </w:pPr>
      <w:r w:rsidRPr="00F347B3">
        <w:rPr>
          <w:b/>
          <w:bCs/>
          <w:u w:val="single"/>
          <w:lang w:val="bg-BG"/>
        </w:rPr>
        <w:t xml:space="preserve">Показател </w:t>
      </w:r>
      <w:r>
        <w:rPr>
          <w:b/>
          <w:bCs/>
          <w:u w:val="single"/>
          <w:lang w:val="bg-BG"/>
        </w:rPr>
        <w:t>3</w:t>
      </w:r>
      <w:r w:rsidRPr="00F347B3">
        <w:rPr>
          <w:b/>
          <w:bCs/>
          <w:lang w:val="bg-BG"/>
        </w:rPr>
        <w:t xml:space="preserve"> – „Срок за изпълнение”, с максимален брой точки – 100 и относително тегло в комплексната оценка – 0,</w:t>
      </w:r>
      <w:r>
        <w:rPr>
          <w:b/>
          <w:bCs/>
          <w:lang w:val="bg-BG"/>
        </w:rPr>
        <w:t>40</w:t>
      </w:r>
      <w:r w:rsidRPr="00F347B3">
        <w:rPr>
          <w:b/>
          <w:bCs/>
          <w:lang w:val="bg-BG"/>
        </w:rPr>
        <w:t xml:space="preserve">. </w:t>
      </w:r>
    </w:p>
    <w:p w14:paraId="51E95E38" w14:textId="77777777" w:rsidR="004E3108" w:rsidRPr="00F347B3" w:rsidRDefault="004E3108" w:rsidP="004E3108">
      <w:pPr>
        <w:jc w:val="both"/>
        <w:rPr>
          <w:lang w:val="bg-BG"/>
        </w:rPr>
      </w:pPr>
    </w:p>
    <w:p w14:paraId="00D07306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>Максималният брой точки получава офертата с предложен най-кратък срок за изпълнение – 100 точки. Точките на останалите участници се определят в съотношение към най-краткия срок за изпълнение по следната формула:</w:t>
      </w:r>
    </w:p>
    <w:p w14:paraId="57D95723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 xml:space="preserve">                                             С min</w:t>
      </w:r>
    </w:p>
    <w:p w14:paraId="47F0CF21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 xml:space="preserve">            </w:t>
      </w:r>
      <w:r w:rsidRPr="00F347B3">
        <w:rPr>
          <w:b/>
          <w:lang w:val="bg-BG"/>
        </w:rPr>
        <w:t xml:space="preserve">Т </w:t>
      </w:r>
      <w:r>
        <w:rPr>
          <w:b/>
          <w:lang w:val="bg-BG"/>
        </w:rPr>
        <w:t>с</w:t>
      </w:r>
      <w:r w:rsidRPr="00F347B3">
        <w:rPr>
          <w:lang w:val="bg-BG"/>
        </w:rPr>
        <w:t xml:space="preserve">  = 100   х    -----------------, където:</w:t>
      </w:r>
    </w:p>
    <w:p w14:paraId="7C46FC20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lastRenderedPageBreak/>
        <w:t xml:space="preserve">                                             C n </w:t>
      </w:r>
    </w:p>
    <w:p w14:paraId="4A436158" w14:textId="77777777" w:rsidR="004E3108" w:rsidRPr="00F347B3" w:rsidRDefault="004E3108" w:rsidP="004E3108">
      <w:pPr>
        <w:numPr>
          <w:ilvl w:val="0"/>
          <w:numId w:val="43"/>
        </w:numPr>
        <w:jc w:val="both"/>
        <w:rPr>
          <w:lang w:val="bg-BG"/>
        </w:rPr>
      </w:pPr>
      <w:r w:rsidRPr="00F347B3">
        <w:rPr>
          <w:lang w:val="bg-BG"/>
        </w:rPr>
        <w:t>„100” е максималните точки по показателя ;</w:t>
      </w:r>
    </w:p>
    <w:p w14:paraId="15FA416A" w14:textId="77777777" w:rsidR="004E3108" w:rsidRPr="00F347B3" w:rsidRDefault="004E3108" w:rsidP="004E3108">
      <w:pPr>
        <w:numPr>
          <w:ilvl w:val="0"/>
          <w:numId w:val="44"/>
        </w:numPr>
        <w:jc w:val="both"/>
        <w:rPr>
          <w:lang w:val="bg-BG"/>
        </w:rPr>
      </w:pPr>
      <w:r w:rsidRPr="00F347B3">
        <w:rPr>
          <w:lang w:val="bg-BG"/>
        </w:rPr>
        <w:t>„C</w:t>
      </w:r>
      <w:r w:rsidRPr="00F347B3">
        <w:rPr>
          <w:vertAlign w:val="subscript"/>
          <w:lang w:val="bg-BG"/>
        </w:rPr>
        <w:t>min</w:t>
      </w:r>
      <w:r w:rsidRPr="00F347B3">
        <w:rPr>
          <w:lang w:val="bg-BG"/>
        </w:rPr>
        <w:t>” е най-краткият предложен срок;</w:t>
      </w:r>
    </w:p>
    <w:p w14:paraId="3CAC4E2F" w14:textId="77777777" w:rsidR="004E3108" w:rsidRPr="00F347B3" w:rsidRDefault="004E3108" w:rsidP="004E3108">
      <w:pPr>
        <w:numPr>
          <w:ilvl w:val="0"/>
          <w:numId w:val="45"/>
        </w:numPr>
        <w:jc w:val="both"/>
        <w:rPr>
          <w:lang w:val="bg-BG"/>
        </w:rPr>
      </w:pPr>
      <w:r w:rsidRPr="00F347B3">
        <w:rPr>
          <w:lang w:val="bg-BG"/>
        </w:rPr>
        <w:t>„C</w:t>
      </w:r>
      <w:r w:rsidRPr="00F347B3">
        <w:rPr>
          <w:vertAlign w:val="subscript"/>
          <w:lang w:val="bg-BG"/>
        </w:rPr>
        <w:t>n</w:t>
      </w:r>
      <w:r w:rsidRPr="00F347B3">
        <w:rPr>
          <w:lang w:val="bg-BG"/>
        </w:rPr>
        <w:t xml:space="preserve"> ”е срокът, предложен от n-я участник.</w:t>
      </w:r>
    </w:p>
    <w:p w14:paraId="39403046" w14:textId="77777777" w:rsidR="004E3108" w:rsidRPr="00F347B3" w:rsidRDefault="004E3108" w:rsidP="004E3108">
      <w:pPr>
        <w:jc w:val="both"/>
        <w:rPr>
          <w:i/>
          <w:lang w:val="bg-BG"/>
        </w:rPr>
      </w:pPr>
    </w:p>
    <w:p w14:paraId="6E88C70B" w14:textId="77777777" w:rsidR="004E3108" w:rsidRPr="00F347B3" w:rsidRDefault="004E3108" w:rsidP="004E3108">
      <w:pPr>
        <w:jc w:val="both"/>
        <w:rPr>
          <w:i/>
          <w:lang w:val="bg-BG"/>
        </w:rPr>
      </w:pPr>
      <w:r w:rsidRPr="00F347B3">
        <w:rPr>
          <w:i/>
          <w:lang w:val="bg-BG"/>
        </w:rPr>
        <w:t>* Кандидатите следва да предлагат срок за изпълнение</w:t>
      </w:r>
      <w:r>
        <w:rPr>
          <w:i/>
          <w:lang w:val="bg-BG"/>
        </w:rPr>
        <w:t xml:space="preserve"> на СМР</w:t>
      </w:r>
      <w:r w:rsidRPr="00F347B3">
        <w:rPr>
          <w:i/>
          <w:lang w:val="bg-BG"/>
        </w:rPr>
        <w:t xml:space="preserve"> в цели календарни дни от </w:t>
      </w:r>
      <w:r w:rsidRPr="00BE513C">
        <w:rPr>
          <w:i/>
          <w:lang w:val="bg-BG"/>
        </w:rPr>
        <w:t>датата на изпращане на възлагателното писмо</w:t>
      </w:r>
      <w:r w:rsidRPr="00F347B3">
        <w:rPr>
          <w:i/>
          <w:lang w:val="bg-BG"/>
        </w:rPr>
        <w:t xml:space="preserve"> от Възложителя. Кандидати, чи</w:t>
      </w:r>
      <w:r>
        <w:rPr>
          <w:i/>
          <w:lang w:val="bg-BG"/>
        </w:rPr>
        <w:t>и</w:t>
      </w:r>
      <w:r w:rsidRPr="00F347B3">
        <w:rPr>
          <w:i/>
          <w:lang w:val="bg-BG"/>
        </w:rPr>
        <w:t xml:space="preserve">то оферти не отговарят на тези изисквания ще бъдат отстранявани от участие в процедурата. </w:t>
      </w:r>
    </w:p>
    <w:p w14:paraId="1048D421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i/>
          <w:lang w:val="bg-BG"/>
        </w:rPr>
        <w:t xml:space="preserve">* Предложения, по-кратки от </w:t>
      </w:r>
      <w:r>
        <w:rPr>
          <w:i/>
          <w:lang w:val="bg-BG"/>
        </w:rPr>
        <w:t>7</w:t>
      </w:r>
      <w:r w:rsidRPr="00F347B3">
        <w:rPr>
          <w:i/>
          <w:lang w:val="bg-BG"/>
        </w:rPr>
        <w:t xml:space="preserve"> дни</w:t>
      </w:r>
      <w:r>
        <w:rPr>
          <w:i/>
          <w:lang w:val="bg-BG"/>
        </w:rPr>
        <w:t xml:space="preserve"> за изпълнение на СМР</w:t>
      </w:r>
      <w:r w:rsidRPr="00F347B3">
        <w:rPr>
          <w:i/>
          <w:lang w:val="bg-BG"/>
        </w:rPr>
        <w:t xml:space="preserve"> от</w:t>
      </w:r>
      <w:r w:rsidRPr="00BE513C">
        <w:rPr>
          <w:i/>
          <w:lang w:val="bg-BG"/>
        </w:rPr>
        <w:t xml:space="preserve"> датата на изпращане на възлагателното писмо</w:t>
      </w:r>
      <w:r>
        <w:rPr>
          <w:i/>
          <w:lang w:val="bg-BG"/>
        </w:rPr>
        <w:t xml:space="preserve"> </w:t>
      </w:r>
      <w:r w:rsidRPr="00F347B3">
        <w:rPr>
          <w:i/>
          <w:lang w:val="bg-BG"/>
        </w:rPr>
        <w:t>от Възложителя ще бъдат считани за нереалистични и на това основание, кандидатите, от които изхождат, ще бъдат отстранявани от участие в процедурата.</w:t>
      </w:r>
    </w:p>
    <w:p w14:paraId="54FEB574" w14:textId="77777777" w:rsidR="004E3108" w:rsidRPr="00F347B3" w:rsidRDefault="004E3108" w:rsidP="004E3108">
      <w:pPr>
        <w:jc w:val="both"/>
        <w:rPr>
          <w:lang w:val="bg-BG"/>
        </w:rPr>
      </w:pPr>
    </w:p>
    <w:p w14:paraId="4A83F736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 xml:space="preserve">Точките по </w:t>
      </w:r>
      <w:r>
        <w:rPr>
          <w:lang w:val="bg-BG"/>
        </w:rPr>
        <w:t>третия</w:t>
      </w:r>
      <w:r w:rsidRPr="00F347B3">
        <w:rPr>
          <w:lang w:val="bg-BG"/>
        </w:rPr>
        <w:t xml:space="preserve"> показател на n-я участник се получават по следната формула:</w:t>
      </w:r>
    </w:p>
    <w:p w14:paraId="43AFA4D0" w14:textId="77777777" w:rsidR="004E3108" w:rsidRPr="00F347B3" w:rsidRDefault="004E3108" w:rsidP="004E3108">
      <w:pPr>
        <w:jc w:val="both"/>
        <w:rPr>
          <w:lang w:val="bg-BG"/>
        </w:rPr>
      </w:pPr>
    </w:p>
    <w:p w14:paraId="4452A35E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b/>
          <w:lang w:val="bg-BG"/>
        </w:rPr>
        <w:t xml:space="preserve">П </w:t>
      </w:r>
      <w:r>
        <w:rPr>
          <w:b/>
          <w:lang w:val="bg-BG"/>
        </w:rPr>
        <w:t>3</w:t>
      </w:r>
      <w:r w:rsidRPr="00F347B3">
        <w:rPr>
          <w:lang w:val="bg-BG"/>
        </w:rPr>
        <w:t xml:space="preserve"> </w:t>
      </w:r>
      <w:r w:rsidRPr="00F347B3">
        <w:rPr>
          <w:b/>
          <w:lang w:val="bg-BG"/>
        </w:rPr>
        <w:t>=  Т с  х  0,</w:t>
      </w:r>
      <w:r>
        <w:rPr>
          <w:b/>
          <w:lang w:val="bg-BG"/>
        </w:rPr>
        <w:t>40</w:t>
      </w:r>
      <w:r w:rsidRPr="00F347B3">
        <w:rPr>
          <w:lang w:val="bg-BG"/>
        </w:rPr>
        <w:t>, където:</w:t>
      </w:r>
    </w:p>
    <w:p w14:paraId="315224E4" w14:textId="77777777" w:rsidR="004E3108" w:rsidRPr="00F347B3" w:rsidRDefault="004E3108" w:rsidP="004E3108">
      <w:pPr>
        <w:jc w:val="both"/>
        <w:rPr>
          <w:lang w:val="bg-BG"/>
        </w:rPr>
      </w:pPr>
    </w:p>
    <w:p w14:paraId="375E0D34" w14:textId="77777777" w:rsidR="004E3108" w:rsidRPr="00F347B3" w:rsidRDefault="004E3108" w:rsidP="004E3108">
      <w:pPr>
        <w:numPr>
          <w:ilvl w:val="0"/>
          <w:numId w:val="46"/>
        </w:numPr>
        <w:jc w:val="both"/>
        <w:rPr>
          <w:lang w:val="bg-BG"/>
        </w:rPr>
      </w:pPr>
      <w:r w:rsidRPr="00F347B3">
        <w:rPr>
          <w:lang w:val="bg-BG"/>
        </w:rPr>
        <w:t>„0,</w:t>
      </w:r>
      <w:r>
        <w:rPr>
          <w:lang w:val="bg-BG"/>
        </w:rPr>
        <w:t>4</w:t>
      </w:r>
      <w:r w:rsidRPr="00F347B3">
        <w:rPr>
          <w:lang w:val="bg-BG"/>
        </w:rPr>
        <w:t>0” е относителното тегло на показателя.</w:t>
      </w:r>
    </w:p>
    <w:p w14:paraId="2E2D5D95" w14:textId="77777777" w:rsidR="004E3108" w:rsidRPr="00F347B3" w:rsidRDefault="004E3108" w:rsidP="004E3108">
      <w:pPr>
        <w:jc w:val="both"/>
        <w:rPr>
          <w:lang w:val="bg-BG"/>
        </w:rPr>
      </w:pPr>
    </w:p>
    <w:p w14:paraId="1D6BE0DE" w14:textId="77777777" w:rsidR="004E3108" w:rsidRDefault="004E3108" w:rsidP="004E3108">
      <w:pPr>
        <w:jc w:val="both"/>
        <w:rPr>
          <w:lang w:val="bg-BG"/>
        </w:rPr>
      </w:pPr>
    </w:p>
    <w:p w14:paraId="4E9E5FEB" w14:textId="77777777" w:rsidR="004E3108" w:rsidRPr="00F347B3" w:rsidRDefault="004E3108" w:rsidP="004E3108">
      <w:pPr>
        <w:shd w:val="clear" w:color="auto" w:fill="DEEAF6"/>
        <w:jc w:val="both"/>
        <w:rPr>
          <w:b/>
          <w:bCs/>
          <w:lang w:val="bg-BG"/>
        </w:rPr>
      </w:pPr>
      <w:r w:rsidRPr="00F347B3">
        <w:rPr>
          <w:b/>
          <w:bCs/>
          <w:lang w:val="bg-BG"/>
        </w:rPr>
        <w:t xml:space="preserve">Комплексната оценка /КО/ на всеки участник се получава като сума от оценките на офертата по </w:t>
      </w:r>
      <w:r>
        <w:rPr>
          <w:b/>
          <w:bCs/>
          <w:lang w:val="bg-BG"/>
        </w:rPr>
        <w:t>трите</w:t>
      </w:r>
      <w:r w:rsidRPr="00F347B3">
        <w:rPr>
          <w:b/>
          <w:bCs/>
          <w:lang w:val="bg-BG"/>
        </w:rPr>
        <w:t xml:space="preserve"> показателя, изчислени по формулата: </w:t>
      </w:r>
    </w:p>
    <w:p w14:paraId="2CD287D9" w14:textId="77777777" w:rsidR="004E3108" w:rsidRPr="00F347B3" w:rsidRDefault="004E3108" w:rsidP="004E3108">
      <w:pPr>
        <w:jc w:val="both"/>
        <w:rPr>
          <w:lang w:val="bg-BG"/>
        </w:rPr>
      </w:pPr>
    </w:p>
    <w:p w14:paraId="23B262A1" w14:textId="77777777" w:rsidR="004E3108" w:rsidRPr="00F347B3" w:rsidRDefault="004E3108" w:rsidP="004E3108">
      <w:pPr>
        <w:jc w:val="both"/>
        <w:rPr>
          <w:b/>
          <w:lang w:val="bg-BG"/>
        </w:rPr>
      </w:pPr>
      <w:r w:rsidRPr="00F347B3">
        <w:rPr>
          <w:b/>
          <w:lang w:val="bg-BG"/>
        </w:rPr>
        <w:t>КО = П 1 + П 2 + П 3</w:t>
      </w:r>
      <w:r>
        <w:rPr>
          <w:b/>
          <w:lang w:val="bg-BG"/>
        </w:rPr>
        <w:t xml:space="preserve"> </w:t>
      </w:r>
    </w:p>
    <w:p w14:paraId="0D7E8951" w14:textId="77777777" w:rsidR="004E3108" w:rsidRPr="00F347B3" w:rsidRDefault="004E3108" w:rsidP="004E3108">
      <w:pPr>
        <w:jc w:val="both"/>
        <w:rPr>
          <w:lang w:val="bg-BG"/>
        </w:rPr>
      </w:pPr>
    </w:p>
    <w:p w14:paraId="4A669F33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>Офертата получила най-висока комплексна оценка, се класира на първо място.</w:t>
      </w:r>
    </w:p>
    <w:p w14:paraId="5DF638E6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>Резултатът от оценката на кандидатите се закръгля до втория знак след десетичната запетая.</w:t>
      </w:r>
    </w:p>
    <w:p w14:paraId="49F1B36F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>В случай, че двама или повече кандидати в процедурата получат равни КО, за изпълнител се избира кандидатът, който има по-висока оценка по показател „Срок за изпълнение</w:t>
      </w:r>
      <w:r>
        <w:rPr>
          <w:lang w:val="bg-BG"/>
        </w:rPr>
        <w:t xml:space="preserve"> на СМР</w:t>
      </w:r>
      <w:r w:rsidRPr="00F347B3">
        <w:rPr>
          <w:lang w:val="bg-BG"/>
        </w:rPr>
        <w:t>”.</w:t>
      </w:r>
    </w:p>
    <w:p w14:paraId="587D8808" w14:textId="77777777" w:rsidR="004E3108" w:rsidRPr="00F347B3" w:rsidRDefault="004E3108" w:rsidP="004E3108">
      <w:pPr>
        <w:jc w:val="both"/>
        <w:rPr>
          <w:lang w:val="bg-BG"/>
        </w:rPr>
      </w:pPr>
      <w:r w:rsidRPr="00F347B3">
        <w:rPr>
          <w:lang w:val="bg-BG"/>
        </w:rPr>
        <w:t>В случай, че и точките по този показател са равни, изпълнителят се определя чрез публичен жреби</w:t>
      </w:r>
      <w:r>
        <w:rPr>
          <w:lang w:val="bg-BG"/>
        </w:rPr>
        <w:t>й</w:t>
      </w:r>
      <w:r w:rsidRPr="00F347B3">
        <w:rPr>
          <w:lang w:val="bg-BG"/>
        </w:rPr>
        <w:t>.</w:t>
      </w:r>
    </w:p>
    <w:p w14:paraId="66B2341E" w14:textId="62D88B86" w:rsidR="00AF53C6" w:rsidRPr="00430D7E" w:rsidRDefault="00AF53C6" w:rsidP="004E3108">
      <w:pPr>
        <w:jc w:val="both"/>
      </w:pPr>
    </w:p>
    <w:sectPr w:rsidR="00AF53C6" w:rsidRPr="00430D7E" w:rsidSect="00440A28">
      <w:footerReference w:type="even" r:id="rId8"/>
      <w:footerReference w:type="default" r:id="rId9"/>
      <w:headerReference w:type="first" r:id="rId10"/>
      <w:pgSz w:w="12240" w:h="15840" w:code="1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1FF07" w14:textId="77777777" w:rsidR="00772BE1" w:rsidRDefault="00772BE1">
      <w:r>
        <w:separator/>
      </w:r>
    </w:p>
  </w:endnote>
  <w:endnote w:type="continuationSeparator" w:id="0">
    <w:p w14:paraId="66A38BE4" w14:textId="77777777" w:rsidR="00772BE1" w:rsidRDefault="00772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03C8E" w14:textId="77777777" w:rsidR="00F660DF" w:rsidRDefault="00F660D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0A300DCC" w14:textId="77777777" w:rsidR="00F660DF" w:rsidRDefault="00F660D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80119" w14:textId="77777777" w:rsidR="00F660DF" w:rsidRDefault="00F660D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6AAC">
      <w:rPr>
        <w:rStyle w:val="PageNumber"/>
        <w:noProof/>
      </w:rPr>
      <w:t>3</w:t>
    </w:r>
    <w:r>
      <w:rPr>
        <w:rStyle w:val="PageNumber"/>
      </w:rPr>
      <w:fldChar w:fldCharType="end"/>
    </w:r>
  </w:p>
  <w:p w14:paraId="467EC85D" w14:textId="77777777" w:rsidR="00F660DF" w:rsidRDefault="00F660D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772EF" w14:textId="77777777" w:rsidR="00772BE1" w:rsidRDefault="00772BE1">
      <w:r>
        <w:separator/>
      </w:r>
    </w:p>
  </w:footnote>
  <w:footnote w:type="continuationSeparator" w:id="0">
    <w:p w14:paraId="44C5C652" w14:textId="77777777" w:rsidR="00772BE1" w:rsidRDefault="00772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19" w:type="dxa"/>
      <w:tblInd w:w="-420" w:type="dxa"/>
      <w:tblLook w:val="04A0" w:firstRow="1" w:lastRow="0" w:firstColumn="1" w:lastColumn="0" w:noHBand="0" w:noVBand="1"/>
    </w:tblPr>
    <w:tblGrid>
      <w:gridCol w:w="10435"/>
      <w:gridCol w:w="222"/>
    </w:tblGrid>
    <w:tr w:rsidR="00635921" w14:paraId="4D037C98" w14:textId="77777777" w:rsidTr="001E4636">
      <w:tc>
        <w:tcPr>
          <w:tcW w:w="4531" w:type="dxa"/>
          <w:vAlign w:val="center"/>
        </w:tcPr>
        <w:tbl>
          <w:tblPr>
            <w:tblW w:w="10219" w:type="dxa"/>
            <w:tblLook w:val="04A0" w:firstRow="1" w:lastRow="0" w:firstColumn="1" w:lastColumn="0" w:noHBand="0" w:noVBand="1"/>
          </w:tblPr>
          <w:tblGrid>
            <w:gridCol w:w="4531"/>
            <w:gridCol w:w="5688"/>
          </w:tblGrid>
          <w:tr w:rsidR="00716AAC" w14:paraId="586D8805" w14:textId="77777777" w:rsidTr="00716AAC">
            <w:tc>
              <w:tcPr>
                <w:tcW w:w="4531" w:type="dxa"/>
                <w:vAlign w:val="center"/>
                <w:hideMark/>
              </w:tcPr>
              <w:p w14:paraId="1AEB61A6" w14:textId="77777777" w:rsidR="00716AAC" w:rsidRDefault="004E3108" w:rsidP="00716AAC">
                <w:pPr>
                  <w:widowControl w:val="0"/>
                  <w:spacing w:before="100" w:after="100"/>
                  <w:rPr>
                    <w:sz w:val="22"/>
                    <w:szCs w:val="22"/>
                    <w:lang w:val="bg-BG"/>
                  </w:rPr>
                </w:pPr>
                <w:r>
                  <w:rPr>
                    <w:noProof/>
                    <w:lang w:eastAsia="bg-BG"/>
                  </w:rPr>
                  <w:pict w14:anchorId="2B35D8EE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59" o:spid="_x0000_i1025" type="#_x0000_t75" style="width:181.2pt;height:37.2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5688" w:type="dxa"/>
                <w:vAlign w:val="center"/>
                <w:hideMark/>
              </w:tcPr>
              <w:p w14:paraId="530DEDED" w14:textId="77777777" w:rsidR="00716AAC" w:rsidRDefault="004E3108" w:rsidP="00716AAC">
                <w:pPr>
                  <w:widowControl w:val="0"/>
                  <w:spacing w:before="100" w:after="100"/>
                  <w:jc w:val="right"/>
                </w:pPr>
                <w:r>
                  <w:rPr>
                    <w:noProof/>
                    <w:lang w:eastAsia="bg-BG"/>
                  </w:rPr>
                  <w:pict w14:anchorId="4BCFFE3F">
                    <v:shape id="Picture 60" o:spid="_x0000_i1026" type="#_x0000_t75" style="width:181.2pt;height:49.8pt;visibility:visible;mso-wrap-style:square">
                      <v:imagedata r:id="rId2" o:title=""/>
                    </v:shape>
                  </w:pict>
                </w:r>
              </w:p>
            </w:tc>
          </w:tr>
        </w:tbl>
        <w:p w14:paraId="7D08095F" w14:textId="77777777" w:rsidR="00635921" w:rsidRDefault="00635921" w:rsidP="00635921">
          <w:pPr>
            <w:widowControl w:val="0"/>
            <w:spacing w:before="100" w:after="100"/>
          </w:pPr>
        </w:p>
      </w:tc>
      <w:tc>
        <w:tcPr>
          <w:tcW w:w="5688" w:type="dxa"/>
          <w:vAlign w:val="center"/>
        </w:tcPr>
        <w:p w14:paraId="385C6E62" w14:textId="77777777" w:rsidR="00635921" w:rsidRDefault="00635921" w:rsidP="00635921">
          <w:pPr>
            <w:widowControl w:val="0"/>
            <w:spacing w:before="100" w:after="100"/>
            <w:jc w:val="right"/>
          </w:pPr>
        </w:p>
      </w:tc>
    </w:tr>
  </w:tbl>
  <w:p w14:paraId="19CFA8A4" w14:textId="77777777" w:rsidR="00440A28" w:rsidRPr="00635921" w:rsidRDefault="00440A28" w:rsidP="006359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F14B20"/>
    <w:multiLevelType w:val="multilevel"/>
    <w:tmpl w:val="A0B26E0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" w15:restartNumberingAfterBreak="0">
    <w:nsid w:val="03FF0EDD"/>
    <w:multiLevelType w:val="multilevel"/>
    <w:tmpl w:val="37C037CA"/>
    <w:lvl w:ilvl="0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7E749D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95B214C"/>
    <w:multiLevelType w:val="multilevel"/>
    <w:tmpl w:val="68B2E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AE26BC"/>
    <w:multiLevelType w:val="multilevel"/>
    <w:tmpl w:val="60EE1EF2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BF318C"/>
    <w:multiLevelType w:val="multilevel"/>
    <w:tmpl w:val="F3F81820"/>
    <w:lvl w:ilvl="0">
      <w:start w:val="7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7" w15:restartNumberingAfterBreak="0">
    <w:nsid w:val="15022CDE"/>
    <w:multiLevelType w:val="multilevel"/>
    <w:tmpl w:val="83A61C14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  <w:szCs w:val="16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  <w:szCs w:val="16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C7A3A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9" w15:restartNumberingAfterBreak="0">
    <w:nsid w:val="19807D61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9A62896"/>
    <w:multiLevelType w:val="multilevel"/>
    <w:tmpl w:val="55EE10F6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AF97CF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DF92297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1DFF77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E24707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63C7430"/>
    <w:multiLevelType w:val="multilevel"/>
    <w:tmpl w:val="5F361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72C28"/>
    <w:multiLevelType w:val="multilevel"/>
    <w:tmpl w:val="82626A94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5831F90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3C6663DD"/>
    <w:multiLevelType w:val="hybridMultilevel"/>
    <w:tmpl w:val="1218949C"/>
    <w:lvl w:ilvl="0" w:tplc="AB52F9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1BACF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C5DE57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54B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6CB9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ECA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A4E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00AF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2469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94CD8"/>
    <w:multiLevelType w:val="multilevel"/>
    <w:tmpl w:val="0144FC5E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57E8C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40680DE8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41922E61"/>
    <w:multiLevelType w:val="multilevel"/>
    <w:tmpl w:val="F0408160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3" w15:restartNumberingAfterBreak="0">
    <w:nsid w:val="41935577"/>
    <w:multiLevelType w:val="multilevel"/>
    <w:tmpl w:val="82405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55F077E"/>
    <w:multiLevelType w:val="hybridMultilevel"/>
    <w:tmpl w:val="4E2A1C72"/>
    <w:lvl w:ilvl="0" w:tplc="D57A41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8258D6F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C5CE8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3F8083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B2A0C5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54C07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9126A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8F7E4DC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59FC8D6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5BF6D96"/>
    <w:multiLevelType w:val="multilevel"/>
    <w:tmpl w:val="A904933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D10B69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4ADA430D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28" w15:restartNumberingAfterBreak="0">
    <w:nsid w:val="529C6F41"/>
    <w:multiLevelType w:val="multilevel"/>
    <w:tmpl w:val="CFD22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3E653FC"/>
    <w:multiLevelType w:val="multilevel"/>
    <w:tmpl w:val="5CB878A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D1627"/>
    <w:multiLevelType w:val="singleLevel"/>
    <w:tmpl w:val="293EBCDA"/>
    <w:lvl w:ilvl="0">
      <w:start w:val="6"/>
      <w:numFmt w:val="decimal"/>
      <w:lvlText w:val="2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6733AAF"/>
    <w:multiLevelType w:val="hybridMultilevel"/>
    <w:tmpl w:val="37C037CA"/>
    <w:lvl w:ilvl="0" w:tplc="47BA1814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2E164D0C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47E44A8A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270E95D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E120314C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7BE472E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2802549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6DE38FE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EDE87FC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59805835"/>
    <w:multiLevelType w:val="multilevel"/>
    <w:tmpl w:val="4E9E5B06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B946D6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34" w15:restartNumberingAfterBreak="0">
    <w:nsid w:val="641C435D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35" w15:restartNumberingAfterBreak="0">
    <w:nsid w:val="64CC31EF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36" w15:restartNumberingAfterBreak="0">
    <w:nsid w:val="696B0D79"/>
    <w:multiLevelType w:val="hybridMultilevel"/>
    <w:tmpl w:val="FA0C256C"/>
    <w:lvl w:ilvl="0" w:tplc="AED21EA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BDDAE25A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4D68F6DA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D15E8E7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882317E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28107C9A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BA64FC8E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89864E0E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CB9CA960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0B0730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72C678C4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73D3284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3FA7E47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41" w15:restartNumberingAfterBreak="0">
    <w:nsid w:val="7F7A3722"/>
    <w:multiLevelType w:val="multilevel"/>
    <w:tmpl w:val="9FD2BE90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784499758">
    <w:abstractNumId w:val="18"/>
  </w:num>
  <w:num w:numId="2" w16cid:durableId="660276024">
    <w:abstractNumId w:val="24"/>
  </w:num>
  <w:num w:numId="3" w16cid:durableId="715201427">
    <w:abstractNumId w:val="31"/>
  </w:num>
  <w:num w:numId="4" w16cid:durableId="942300362">
    <w:abstractNumId w:val="2"/>
  </w:num>
  <w:num w:numId="5" w16cid:durableId="692616256">
    <w:abstractNumId w:val="36"/>
  </w:num>
  <w:num w:numId="6" w16cid:durableId="1690252855">
    <w:abstractNumId w:val="29"/>
  </w:num>
  <w:num w:numId="7" w16cid:durableId="518469279">
    <w:abstractNumId w:val="32"/>
  </w:num>
  <w:num w:numId="8" w16cid:durableId="283074245">
    <w:abstractNumId w:val="16"/>
  </w:num>
  <w:num w:numId="9" w16cid:durableId="594170885">
    <w:abstractNumId w:val="41"/>
  </w:num>
  <w:num w:numId="10" w16cid:durableId="2043895089">
    <w:abstractNumId w:val="10"/>
  </w:num>
  <w:num w:numId="11" w16cid:durableId="245770546">
    <w:abstractNumId w:val="5"/>
  </w:num>
  <w:num w:numId="12" w16cid:durableId="1787920043">
    <w:abstractNumId w:val="30"/>
  </w:num>
  <w:num w:numId="13" w16cid:durableId="1530949054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4" w16cid:durableId="1021468727">
    <w:abstractNumId w:val="15"/>
  </w:num>
  <w:num w:numId="15" w16cid:durableId="355813403">
    <w:abstractNumId w:val="7"/>
  </w:num>
  <w:num w:numId="16" w16cid:durableId="2095782641">
    <w:abstractNumId w:val="19"/>
  </w:num>
  <w:num w:numId="17" w16cid:durableId="2118521949">
    <w:abstractNumId w:val="1"/>
  </w:num>
  <w:num w:numId="18" w16cid:durableId="1198277083">
    <w:abstractNumId w:val="6"/>
  </w:num>
  <w:num w:numId="19" w16cid:durableId="45839779">
    <w:abstractNumId w:val="22"/>
  </w:num>
  <w:num w:numId="20" w16cid:durableId="1548420026">
    <w:abstractNumId w:val="23"/>
  </w:num>
  <w:num w:numId="21" w16cid:durableId="629478677">
    <w:abstractNumId w:val="25"/>
  </w:num>
  <w:num w:numId="22" w16cid:durableId="1785036476">
    <w:abstractNumId w:val="4"/>
  </w:num>
  <w:num w:numId="23" w16cid:durableId="158733076">
    <w:abstractNumId w:val="28"/>
  </w:num>
  <w:num w:numId="24" w16cid:durableId="1904608209">
    <w:abstractNumId w:val="39"/>
  </w:num>
  <w:num w:numId="25" w16cid:durableId="580724618">
    <w:abstractNumId w:val="14"/>
  </w:num>
  <w:num w:numId="26" w16cid:durableId="1940140311">
    <w:abstractNumId w:val="37"/>
  </w:num>
  <w:num w:numId="27" w16cid:durableId="361054513">
    <w:abstractNumId w:val="11"/>
  </w:num>
  <w:num w:numId="28" w16cid:durableId="1470633293">
    <w:abstractNumId w:val="13"/>
  </w:num>
  <w:num w:numId="29" w16cid:durableId="1156996995">
    <w:abstractNumId w:val="3"/>
  </w:num>
  <w:num w:numId="30" w16cid:durableId="850536209">
    <w:abstractNumId w:val="17"/>
  </w:num>
  <w:num w:numId="31" w16cid:durableId="914164450">
    <w:abstractNumId w:val="40"/>
  </w:num>
  <w:num w:numId="32" w16cid:durableId="196549656">
    <w:abstractNumId w:val="35"/>
  </w:num>
  <w:num w:numId="33" w16cid:durableId="1474368290">
    <w:abstractNumId w:val="34"/>
  </w:num>
  <w:num w:numId="34" w16cid:durableId="1735663870">
    <w:abstractNumId w:val="8"/>
  </w:num>
  <w:num w:numId="35" w16cid:durableId="1895197378">
    <w:abstractNumId w:val="33"/>
  </w:num>
  <w:num w:numId="36" w16cid:durableId="1369599091">
    <w:abstractNumId w:val="27"/>
  </w:num>
  <w:num w:numId="37" w16cid:durableId="594367525">
    <w:abstractNumId w:val="12"/>
  </w:num>
  <w:num w:numId="38" w16cid:durableId="1287736612">
    <w:abstractNumId w:val="26"/>
  </w:num>
  <w:num w:numId="39" w16cid:durableId="1971283995">
    <w:abstractNumId w:val="38"/>
  </w:num>
  <w:num w:numId="40" w16cid:durableId="2012752672">
    <w:abstractNumId w:val="20"/>
  </w:num>
  <w:num w:numId="41" w16cid:durableId="378170201">
    <w:abstractNumId w:val="9"/>
  </w:num>
  <w:num w:numId="42" w16cid:durableId="236596312">
    <w:abstractNumId w:val="21"/>
  </w:num>
  <w:num w:numId="43" w16cid:durableId="1597978550">
    <w:abstractNumId w:val="12"/>
  </w:num>
  <w:num w:numId="44" w16cid:durableId="1261991589">
    <w:abstractNumId w:val="26"/>
  </w:num>
  <w:num w:numId="45" w16cid:durableId="1855221990">
    <w:abstractNumId w:val="38"/>
  </w:num>
  <w:num w:numId="46" w16cid:durableId="483012420">
    <w:abstractNumId w:val="20"/>
  </w:num>
  <w:num w:numId="47" w16cid:durableId="13700598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A1F"/>
    <w:rsid w:val="00000431"/>
    <w:rsid w:val="00000C57"/>
    <w:rsid w:val="0000435E"/>
    <w:rsid w:val="0000635D"/>
    <w:rsid w:val="0001032C"/>
    <w:rsid w:val="000124A5"/>
    <w:rsid w:val="000236B4"/>
    <w:rsid w:val="0004170C"/>
    <w:rsid w:val="00046C25"/>
    <w:rsid w:val="000556A7"/>
    <w:rsid w:val="00060F12"/>
    <w:rsid w:val="00065238"/>
    <w:rsid w:val="00072E2F"/>
    <w:rsid w:val="00087BDD"/>
    <w:rsid w:val="000921DC"/>
    <w:rsid w:val="0009318B"/>
    <w:rsid w:val="00096FF9"/>
    <w:rsid w:val="000B4AEB"/>
    <w:rsid w:val="000C5BB6"/>
    <w:rsid w:val="000D426D"/>
    <w:rsid w:val="000F7DCA"/>
    <w:rsid w:val="0011480C"/>
    <w:rsid w:val="00122272"/>
    <w:rsid w:val="001345A1"/>
    <w:rsid w:val="00137261"/>
    <w:rsid w:val="0016324E"/>
    <w:rsid w:val="00173E91"/>
    <w:rsid w:val="00192450"/>
    <w:rsid w:val="001932B4"/>
    <w:rsid w:val="00196688"/>
    <w:rsid w:val="00197F15"/>
    <w:rsid w:val="001A5200"/>
    <w:rsid w:val="001B1352"/>
    <w:rsid w:val="001C58A5"/>
    <w:rsid w:val="001D1E80"/>
    <w:rsid w:val="001D41D8"/>
    <w:rsid w:val="001E1374"/>
    <w:rsid w:val="001E425D"/>
    <w:rsid w:val="001F2582"/>
    <w:rsid w:val="00233C03"/>
    <w:rsid w:val="00240A6E"/>
    <w:rsid w:val="00254056"/>
    <w:rsid w:val="00281FCC"/>
    <w:rsid w:val="00287123"/>
    <w:rsid w:val="00291B1C"/>
    <w:rsid w:val="002A0EA6"/>
    <w:rsid w:val="002A7DD1"/>
    <w:rsid w:val="002B14D6"/>
    <w:rsid w:val="002B2185"/>
    <w:rsid w:val="002B64CE"/>
    <w:rsid w:val="002C1261"/>
    <w:rsid w:val="002C60C8"/>
    <w:rsid w:val="002D5657"/>
    <w:rsid w:val="002D6B03"/>
    <w:rsid w:val="002E1E14"/>
    <w:rsid w:val="002E5BEF"/>
    <w:rsid w:val="002F6DBA"/>
    <w:rsid w:val="00326206"/>
    <w:rsid w:val="003410E2"/>
    <w:rsid w:val="0034739C"/>
    <w:rsid w:val="00361AE8"/>
    <w:rsid w:val="00363495"/>
    <w:rsid w:val="0038750F"/>
    <w:rsid w:val="00391219"/>
    <w:rsid w:val="00391745"/>
    <w:rsid w:val="003B7404"/>
    <w:rsid w:val="003B784C"/>
    <w:rsid w:val="003D17C0"/>
    <w:rsid w:val="003D5B24"/>
    <w:rsid w:val="004019CF"/>
    <w:rsid w:val="00430D7E"/>
    <w:rsid w:val="00432CE4"/>
    <w:rsid w:val="00440A28"/>
    <w:rsid w:val="0044301C"/>
    <w:rsid w:val="00454E41"/>
    <w:rsid w:val="00470AC4"/>
    <w:rsid w:val="00482CD3"/>
    <w:rsid w:val="00493A5D"/>
    <w:rsid w:val="00495014"/>
    <w:rsid w:val="004A6C81"/>
    <w:rsid w:val="004C5A0A"/>
    <w:rsid w:val="004D0BC7"/>
    <w:rsid w:val="004D0DFA"/>
    <w:rsid w:val="004D16C2"/>
    <w:rsid w:val="004D5E69"/>
    <w:rsid w:val="004E3108"/>
    <w:rsid w:val="004F1A6B"/>
    <w:rsid w:val="00507B37"/>
    <w:rsid w:val="00543AD7"/>
    <w:rsid w:val="005446D3"/>
    <w:rsid w:val="00560216"/>
    <w:rsid w:val="00571DA8"/>
    <w:rsid w:val="00581D82"/>
    <w:rsid w:val="00584F59"/>
    <w:rsid w:val="00587635"/>
    <w:rsid w:val="00590B2E"/>
    <w:rsid w:val="005A2A8A"/>
    <w:rsid w:val="005D5B16"/>
    <w:rsid w:val="005F4331"/>
    <w:rsid w:val="005F5045"/>
    <w:rsid w:val="00605FA0"/>
    <w:rsid w:val="006063E2"/>
    <w:rsid w:val="00635921"/>
    <w:rsid w:val="006515BD"/>
    <w:rsid w:val="0066627A"/>
    <w:rsid w:val="006764AA"/>
    <w:rsid w:val="006826DD"/>
    <w:rsid w:val="00682C46"/>
    <w:rsid w:val="00683838"/>
    <w:rsid w:val="006878F4"/>
    <w:rsid w:val="0069269B"/>
    <w:rsid w:val="006946C3"/>
    <w:rsid w:val="006B02AE"/>
    <w:rsid w:val="00706338"/>
    <w:rsid w:val="0070744F"/>
    <w:rsid w:val="00714A1F"/>
    <w:rsid w:val="00716AAC"/>
    <w:rsid w:val="00722CE2"/>
    <w:rsid w:val="007239EF"/>
    <w:rsid w:val="00725DB3"/>
    <w:rsid w:val="0072757F"/>
    <w:rsid w:val="007466C6"/>
    <w:rsid w:val="00747CB5"/>
    <w:rsid w:val="007502E6"/>
    <w:rsid w:val="0075420B"/>
    <w:rsid w:val="00755FED"/>
    <w:rsid w:val="007642DD"/>
    <w:rsid w:val="00772BE1"/>
    <w:rsid w:val="00780132"/>
    <w:rsid w:val="00783D54"/>
    <w:rsid w:val="00786103"/>
    <w:rsid w:val="007930E5"/>
    <w:rsid w:val="007973B1"/>
    <w:rsid w:val="007D50D0"/>
    <w:rsid w:val="007F25B7"/>
    <w:rsid w:val="00804188"/>
    <w:rsid w:val="00811E7D"/>
    <w:rsid w:val="0081431F"/>
    <w:rsid w:val="0082379E"/>
    <w:rsid w:val="00844689"/>
    <w:rsid w:val="00851687"/>
    <w:rsid w:val="0085625D"/>
    <w:rsid w:val="00864747"/>
    <w:rsid w:val="00885910"/>
    <w:rsid w:val="008866B6"/>
    <w:rsid w:val="00896177"/>
    <w:rsid w:val="008A7389"/>
    <w:rsid w:val="008B145F"/>
    <w:rsid w:val="008B32C2"/>
    <w:rsid w:val="008C6A5B"/>
    <w:rsid w:val="008F0A5B"/>
    <w:rsid w:val="009115CD"/>
    <w:rsid w:val="00915C52"/>
    <w:rsid w:val="00917EE9"/>
    <w:rsid w:val="00921741"/>
    <w:rsid w:val="00951823"/>
    <w:rsid w:val="0096140A"/>
    <w:rsid w:val="00965E40"/>
    <w:rsid w:val="009B7D6B"/>
    <w:rsid w:val="009C75D5"/>
    <w:rsid w:val="009F0166"/>
    <w:rsid w:val="009F634B"/>
    <w:rsid w:val="00A159E9"/>
    <w:rsid w:val="00A30CCD"/>
    <w:rsid w:val="00A538FF"/>
    <w:rsid w:val="00A64046"/>
    <w:rsid w:val="00A66EEE"/>
    <w:rsid w:val="00A711BE"/>
    <w:rsid w:val="00A73F34"/>
    <w:rsid w:val="00A800DC"/>
    <w:rsid w:val="00A86617"/>
    <w:rsid w:val="00A86F42"/>
    <w:rsid w:val="00AA2341"/>
    <w:rsid w:val="00AC542D"/>
    <w:rsid w:val="00AF53C6"/>
    <w:rsid w:val="00B201A9"/>
    <w:rsid w:val="00B31CD6"/>
    <w:rsid w:val="00B3544B"/>
    <w:rsid w:val="00B355F9"/>
    <w:rsid w:val="00B420A1"/>
    <w:rsid w:val="00B4479D"/>
    <w:rsid w:val="00B44D9D"/>
    <w:rsid w:val="00B51F5A"/>
    <w:rsid w:val="00B549A7"/>
    <w:rsid w:val="00B6130B"/>
    <w:rsid w:val="00B6209B"/>
    <w:rsid w:val="00B6305F"/>
    <w:rsid w:val="00B66010"/>
    <w:rsid w:val="00B67B94"/>
    <w:rsid w:val="00B736F7"/>
    <w:rsid w:val="00B776B3"/>
    <w:rsid w:val="00B90925"/>
    <w:rsid w:val="00B97492"/>
    <w:rsid w:val="00BA4257"/>
    <w:rsid w:val="00BA75D7"/>
    <w:rsid w:val="00BC4191"/>
    <w:rsid w:val="00BD2453"/>
    <w:rsid w:val="00BD422F"/>
    <w:rsid w:val="00BE3B87"/>
    <w:rsid w:val="00BE513C"/>
    <w:rsid w:val="00BE798C"/>
    <w:rsid w:val="00BE7C4D"/>
    <w:rsid w:val="00BF484E"/>
    <w:rsid w:val="00C06691"/>
    <w:rsid w:val="00C11696"/>
    <w:rsid w:val="00C12FCD"/>
    <w:rsid w:val="00C26936"/>
    <w:rsid w:val="00C44C68"/>
    <w:rsid w:val="00C5787E"/>
    <w:rsid w:val="00C814FC"/>
    <w:rsid w:val="00CA047F"/>
    <w:rsid w:val="00CA682C"/>
    <w:rsid w:val="00CB16E2"/>
    <w:rsid w:val="00CB644B"/>
    <w:rsid w:val="00CB76D1"/>
    <w:rsid w:val="00CC0C2A"/>
    <w:rsid w:val="00CC0F14"/>
    <w:rsid w:val="00CC32B7"/>
    <w:rsid w:val="00CD7FC0"/>
    <w:rsid w:val="00CF1632"/>
    <w:rsid w:val="00CF3526"/>
    <w:rsid w:val="00D16842"/>
    <w:rsid w:val="00D2085D"/>
    <w:rsid w:val="00D23C88"/>
    <w:rsid w:val="00D405AD"/>
    <w:rsid w:val="00D629E8"/>
    <w:rsid w:val="00D82E6A"/>
    <w:rsid w:val="00D846AC"/>
    <w:rsid w:val="00D90863"/>
    <w:rsid w:val="00D947BE"/>
    <w:rsid w:val="00DA4EAF"/>
    <w:rsid w:val="00DC1702"/>
    <w:rsid w:val="00DD693E"/>
    <w:rsid w:val="00DE2F30"/>
    <w:rsid w:val="00DE3258"/>
    <w:rsid w:val="00DF509E"/>
    <w:rsid w:val="00DF6021"/>
    <w:rsid w:val="00E20C25"/>
    <w:rsid w:val="00E2583B"/>
    <w:rsid w:val="00E330B1"/>
    <w:rsid w:val="00E51E84"/>
    <w:rsid w:val="00E57B05"/>
    <w:rsid w:val="00E6091E"/>
    <w:rsid w:val="00E62888"/>
    <w:rsid w:val="00E6623F"/>
    <w:rsid w:val="00E83065"/>
    <w:rsid w:val="00E97D84"/>
    <w:rsid w:val="00EB39E4"/>
    <w:rsid w:val="00EE3F45"/>
    <w:rsid w:val="00EE5160"/>
    <w:rsid w:val="00EF5006"/>
    <w:rsid w:val="00F017BF"/>
    <w:rsid w:val="00F0390B"/>
    <w:rsid w:val="00F152B0"/>
    <w:rsid w:val="00F164BE"/>
    <w:rsid w:val="00F248D9"/>
    <w:rsid w:val="00F347B3"/>
    <w:rsid w:val="00F4053E"/>
    <w:rsid w:val="00F51E58"/>
    <w:rsid w:val="00F60F58"/>
    <w:rsid w:val="00F660DF"/>
    <w:rsid w:val="00F85378"/>
    <w:rsid w:val="00FA1E90"/>
    <w:rsid w:val="00FA3567"/>
    <w:rsid w:val="00FA35A3"/>
    <w:rsid w:val="00FA4363"/>
    <w:rsid w:val="00FB1F44"/>
    <w:rsid w:val="00FB2D1A"/>
    <w:rsid w:val="00FB43DC"/>
    <w:rsid w:val="00FC3C24"/>
    <w:rsid w:val="00FD17C1"/>
    <w:rsid w:val="00FE32C7"/>
    <w:rsid w:val="00FF012A"/>
    <w:rsid w:val="00FF1ED4"/>
    <w:rsid w:val="00FF368E"/>
    <w:rsid w:val="00FF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B003F7D"/>
  <w15:chartTrackingRefBased/>
  <w15:docId w15:val="{30C175C4-1FB1-465A-9F72-E72F9C10D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720"/>
      <w:jc w:val="both"/>
    </w:pPr>
    <w:rPr>
      <w:lang w:val="bg-BG"/>
    </w:rPr>
  </w:style>
  <w:style w:type="character" w:customStyle="1" w:styleId="titleemph1">
    <w:name w:val="title_emph1"/>
    <w:rPr>
      <w:rFonts w:ascii="Arial" w:hAnsi="Arial" w:cs="Arial" w:hint="default"/>
      <w:b/>
      <w:bCs/>
      <w:sz w:val="18"/>
      <w:szCs w:val="18"/>
    </w:rPr>
  </w:style>
  <w:style w:type="paragraph" w:styleId="BodyText">
    <w:name w:val="Body Text"/>
    <w:basedOn w:val="Normal"/>
    <w:pPr>
      <w:jc w:val="both"/>
    </w:pPr>
    <w:rPr>
      <w:lang w:val="bg-BG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firstLine="720"/>
      <w:jc w:val="both"/>
    </w:pPr>
    <w:rPr>
      <w:i/>
      <w:u w:val="single"/>
      <w:lang w:val="bg-BG"/>
    </w:rPr>
  </w:style>
  <w:style w:type="paragraph" w:styleId="Title">
    <w:name w:val="Title"/>
    <w:basedOn w:val="Normal"/>
    <w:qFormat/>
    <w:pPr>
      <w:jc w:val="center"/>
    </w:pPr>
    <w:rPr>
      <w:b/>
      <w:lang w:val="bg-BG"/>
    </w:rPr>
  </w:style>
  <w:style w:type="paragraph" w:styleId="BalloonText">
    <w:name w:val="Balloon Text"/>
    <w:basedOn w:val="Normal"/>
    <w:semiHidden/>
    <w:rsid w:val="009F0166"/>
    <w:rPr>
      <w:rFonts w:ascii="Tahoma" w:hAnsi="Tahoma" w:cs="Tahoma"/>
      <w:sz w:val="16"/>
      <w:szCs w:val="16"/>
    </w:rPr>
  </w:style>
  <w:style w:type="character" w:styleId="Hyperlink">
    <w:name w:val="Hyperlink"/>
    <w:rsid w:val="008A7389"/>
    <w:rPr>
      <w:color w:val="0000FF"/>
      <w:u w:val="single"/>
    </w:rPr>
  </w:style>
  <w:style w:type="paragraph" w:customStyle="1" w:styleId="Char">
    <w:name w:val="Char"/>
    <w:basedOn w:val="Normal"/>
    <w:semiHidden/>
    <w:rsid w:val="0009318B"/>
    <w:pPr>
      <w:tabs>
        <w:tab w:val="left" w:pos="709"/>
      </w:tabs>
    </w:pPr>
    <w:rPr>
      <w:rFonts w:ascii="Futura Bk" w:hAnsi="Futura Bk"/>
      <w:noProof/>
      <w:sz w:val="20"/>
      <w:lang w:val="pl-PL" w:eastAsia="pl-PL"/>
    </w:rPr>
  </w:style>
  <w:style w:type="paragraph" w:styleId="Header">
    <w:name w:val="header"/>
    <w:basedOn w:val="Normal"/>
    <w:link w:val="HeaderChar"/>
    <w:uiPriority w:val="99"/>
    <w:rsid w:val="008866B6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8866B6"/>
    <w:rPr>
      <w:sz w:val="24"/>
      <w:szCs w:val="24"/>
      <w:lang w:val="en-US" w:eastAsia="en-US"/>
    </w:rPr>
  </w:style>
  <w:style w:type="character" w:styleId="CommentReference">
    <w:name w:val="annotation reference"/>
    <w:rsid w:val="007F25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7F25B7"/>
    <w:rPr>
      <w:sz w:val="20"/>
      <w:szCs w:val="20"/>
    </w:rPr>
  </w:style>
  <w:style w:type="character" w:customStyle="1" w:styleId="CommentTextChar">
    <w:name w:val="Comment Text Char"/>
    <w:link w:val="CommentText"/>
    <w:rsid w:val="007F25B7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F25B7"/>
    <w:rPr>
      <w:b/>
      <w:bCs/>
    </w:rPr>
  </w:style>
  <w:style w:type="character" w:customStyle="1" w:styleId="CommentSubjectChar">
    <w:name w:val="Comment Subject Char"/>
    <w:link w:val="CommentSubject"/>
    <w:rsid w:val="007F25B7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E3FEF-E678-47F1-A5D0-A76D883DC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1151</Words>
  <Characters>6561</Characters>
  <DocSecurity>0</DocSecurity>
  <Lines>54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Приложение № 8</vt:lpstr>
      <vt:lpstr>Приложение № 8</vt:lpstr>
    </vt:vector>
  </TitlesOfParts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2006-12-18T14:11:00Z</cp:lastPrinted>
  <dcterms:created xsi:type="dcterms:W3CDTF">2024-05-21T13:05:00Z</dcterms:created>
  <dcterms:modified xsi:type="dcterms:W3CDTF">2026-08-22T10:07:00Z</dcterms:modified>
</cp:coreProperties>
</file>