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EDE2" w14:textId="77777777"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proofErr w:type="spellStart"/>
      <w:r w:rsidR="00CB37CB">
        <w:rPr>
          <w:rFonts w:ascii="Times New Roman" w:hAnsi="Times New Roman"/>
          <w:b/>
          <w:szCs w:val="24"/>
          <w:lang w:val="ru-RU"/>
        </w:rPr>
        <w:t>изисквания</w:t>
      </w:r>
      <w:proofErr w:type="spellEnd"/>
      <w:r w:rsidR="00CB37CB">
        <w:rPr>
          <w:rFonts w:ascii="Times New Roman" w:hAnsi="Times New Roman"/>
          <w:b/>
          <w:szCs w:val="24"/>
          <w:lang w:val="ru-RU"/>
        </w:rPr>
        <w:t xml:space="preserve"> </w:t>
      </w:r>
      <w:proofErr w:type="spellStart"/>
      <w:r w:rsidR="00CB37CB">
        <w:rPr>
          <w:rFonts w:ascii="Times New Roman" w:hAnsi="Times New Roman"/>
          <w:b/>
          <w:szCs w:val="24"/>
          <w:lang w:val="ru-RU"/>
        </w:rPr>
        <w:t>към</w:t>
      </w:r>
      <w:proofErr w:type="spellEnd"/>
      <w:r w:rsidR="00CB37CB">
        <w:rPr>
          <w:rFonts w:ascii="Times New Roman" w:hAnsi="Times New Roman"/>
          <w:b/>
          <w:szCs w:val="24"/>
          <w:lang w:val="ru-RU"/>
        </w:rPr>
        <w:t xml:space="preserve"> </w:t>
      </w:r>
      <w:proofErr w:type="spellStart"/>
      <w:r w:rsidR="00CB37CB">
        <w:rPr>
          <w:rFonts w:ascii="Times New Roman" w:hAnsi="Times New Roman"/>
          <w:b/>
          <w:szCs w:val="24"/>
          <w:lang w:val="ru-RU"/>
        </w:rPr>
        <w:t>офертите</w:t>
      </w:r>
      <w:proofErr w:type="spellEnd"/>
    </w:p>
    <w:p w14:paraId="45A3D237" w14:textId="77777777"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14:paraId="38C45D06" w14:textId="77777777"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14:paraId="60318F3C" w14:textId="77777777"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14:paraId="6850EBC1" w14:textId="77777777"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037127BB" w14:textId="77777777"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14:paraId="270DD187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af5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14:paraId="582C0268" w14:textId="77777777"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>
        <w:rPr>
          <w:rFonts w:ascii="Times New Roman" w:hAnsi="Times New Roman"/>
          <w:szCs w:val="24"/>
          <w:lang w:val="en-US"/>
        </w:rPr>
        <w:t xml:space="preserve"> </w:t>
      </w:r>
    </w:p>
    <w:p w14:paraId="2B652BDF" w14:textId="77777777"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14:paraId="6350C68D" w14:textId="77777777"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14:paraId="2CDE066F" w14:textId="77777777"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14:paraId="5CA9A9CA" w14:textId="77777777"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14:paraId="73E37F93" w14:textId="77777777"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14:paraId="79A21865" w14:textId="77777777"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14:paraId="5A8ECD68" w14:textId="77777777" w:rsidR="00750A83" w:rsidRDefault="00750A83" w:rsidP="005A1C84">
      <w:pPr>
        <w:pStyle w:val="firstline"/>
        <w:ind w:firstLine="0"/>
      </w:pPr>
    </w:p>
    <w:p w14:paraId="336AEC38" w14:textId="756074AD" w:rsidR="00CB37CB" w:rsidRPr="00CB37CB" w:rsidRDefault="00CB37CB" w:rsidP="00CB37CB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 xml:space="preserve">нкретния обект на процедурата): </w:t>
      </w:r>
      <w:r w:rsidR="000F4555" w:rsidRPr="000F4555">
        <w:rPr>
          <w:b/>
          <w:bCs/>
          <w:u w:val="single"/>
        </w:rPr>
        <w:t>Не е приложимо.</w:t>
      </w:r>
    </w:p>
    <w:p w14:paraId="27F4E73A" w14:textId="77777777"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04B7" w14:textId="77777777" w:rsidR="00FA2638" w:rsidRDefault="00FA2638">
      <w:r>
        <w:separator/>
      </w:r>
    </w:p>
  </w:endnote>
  <w:endnote w:type="continuationSeparator" w:id="0">
    <w:p w14:paraId="146A73BB" w14:textId="77777777" w:rsidR="00FA2638" w:rsidRDefault="00FA2638">
      <w:r>
        <w:continuationSeparator/>
      </w:r>
    </w:p>
  </w:endnote>
  <w:endnote w:id="1">
    <w:p w14:paraId="24196AA4" w14:textId="77777777" w:rsidR="002F0ECB" w:rsidRDefault="002F0ECB">
      <w:pPr>
        <w:pStyle w:val="af3"/>
      </w:pPr>
      <w:r>
        <w:rPr>
          <w:rStyle w:val="af5"/>
        </w:rPr>
        <w:endnoteRef/>
      </w:r>
      <w:r>
        <w:t xml:space="preserve"> Под </w:t>
      </w:r>
      <w:r w:rsidR="001154C3">
        <w:t>„</w:t>
      </w:r>
      <w:r>
        <w:t>процедура</w:t>
      </w:r>
      <w:r w:rsidR="001154C3">
        <w:t>“</w:t>
      </w:r>
      <w:r>
        <w:t xml:space="preserve"> в настоящия документ се има предвид и всяка отделна обособена позиция, когато предметът на </w:t>
      </w:r>
      <w:r w:rsidR="007D5C96">
        <w:t>възлагане</w:t>
      </w:r>
      <w: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B285" w14:textId="77777777" w:rsidR="00CB37CB" w:rsidRDefault="00CB37CB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F717275" w14:textId="77777777" w:rsidR="00CB37CB" w:rsidRDefault="00CB37CB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5DD7" w14:textId="77777777" w:rsidR="00CB37CB" w:rsidRDefault="00CB37CB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3286">
      <w:rPr>
        <w:rStyle w:val="a7"/>
        <w:noProof/>
      </w:rPr>
      <w:t>2</w:t>
    </w:r>
    <w:r>
      <w:rPr>
        <w:rStyle w:val="a7"/>
      </w:rPr>
      <w:fldChar w:fldCharType="end"/>
    </w:r>
  </w:p>
  <w:p w14:paraId="48BCF731" w14:textId="77777777" w:rsidR="00CB37CB" w:rsidRDefault="00CB37CB" w:rsidP="00CA02D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AD6D" w14:textId="77777777" w:rsidR="00FA2638" w:rsidRDefault="00FA2638">
      <w:r>
        <w:separator/>
      </w:r>
    </w:p>
  </w:footnote>
  <w:footnote w:type="continuationSeparator" w:id="0">
    <w:p w14:paraId="70149A44" w14:textId="77777777" w:rsidR="00FA2638" w:rsidRDefault="00FA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8E90" w14:textId="77777777" w:rsidR="00CB37CB" w:rsidRDefault="00CB37CB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C86EBE1" w14:textId="77777777" w:rsidR="00CB37CB" w:rsidRDefault="00CB37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95EC" w14:textId="77777777" w:rsidR="00CB37CB" w:rsidRDefault="00CB37CB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3286">
      <w:rPr>
        <w:rStyle w:val="a7"/>
        <w:noProof/>
      </w:rPr>
      <w:t>2</w:t>
    </w:r>
    <w:r>
      <w:rPr>
        <w:rStyle w:val="a7"/>
      </w:rPr>
      <w:fldChar w:fldCharType="end"/>
    </w:r>
  </w:p>
  <w:p w14:paraId="239E46AB" w14:textId="77777777" w:rsidR="00CB37CB" w:rsidRDefault="00CB37CB">
    <w:pPr>
      <w:pStyle w:val="a3"/>
      <w:rPr>
        <w:lang w:val="en-US"/>
      </w:rPr>
    </w:pPr>
  </w:p>
  <w:p w14:paraId="0A09CFFD" w14:textId="77777777" w:rsidR="00CB37CB" w:rsidRDefault="00CB37CB">
    <w:pPr>
      <w:pStyle w:val="a3"/>
      <w:rPr>
        <w:lang w:val="en-US"/>
      </w:rPr>
    </w:pPr>
  </w:p>
  <w:p w14:paraId="357CC36D" w14:textId="77777777" w:rsidR="00CB37CB" w:rsidRPr="00D750ED" w:rsidRDefault="00CB37CB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6A463D" w14:paraId="5E147944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D21D3" w14:paraId="48B79661" w14:textId="77777777" w:rsidTr="008D21D3">
            <w:tc>
              <w:tcPr>
                <w:tcW w:w="4531" w:type="dxa"/>
                <w:vAlign w:val="center"/>
                <w:hideMark/>
              </w:tcPr>
              <w:p w14:paraId="5A010FA9" w14:textId="77777777" w:rsidR="008D21D3" w:rsidRPr="008D21D3" w:rsidRDefault="000F4555" w:rsidP="008D21D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23E64EF1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75C2AEC4" w14:textId="77777777" w:rsidR="008D21D3" w:rsidRDefault="000F4555" w:rsidP="008D21D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556F2634">
                    <v:shape id="Picture 60" o:spid="_x0000_i1026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4610E6C6" w14:textId="77777777" w:rsidR="006A463D" w:rsidRDefault="006A463D" w:rsidP="006A463D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1172041D" w14:textId="77777777" w:rsidR="006A463D" w:rsidRDefault="006A463D" w:rsidP="006A463D">
          <w:pPr>
            <w:widowControl w:val="0"/>
            <w:spacing w:before="100" w:after="100"/>
            <w:jc w:val="right"/>
          </w:pPr>
        </w:p>
      </w:tc>
    </w:tr>
  </w:tbl>
  <w:p w14:paraId="527D1066" w14:textId="77777777" w:rsidR="003711DF" w:rsidRPr="006A463D" w:rsidRDefault="003711DF" w:rsidP="006A463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31076051">
    <w:abstractNumId w:val="1"/>
  </w:num>
  <w:num w:numId="2" w16cid:durableId="50752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1237"/>
    <w:rsid w:val="000E3B0B"/>
    <w:rsid w:val="000F4555"/>
    <w:rsid w:val="001154C3"/>
    <w:rsid w:val="00136E4B"/>
    <w:rsid w:val="0014781B"/>
    <w:rsid w:val="00190671"/>
    <w:rsid w:val="00196444"/>
    <w:rsid w:val="001C0A75"/>
    <w:rsid w:val="001E1995"/>
    <w:rsid w:val="001E2B97"/>
    <w:rsid w:val="00200EA7"/>
    <w:rsid w:val="0024727E"/>
    <w:rsid w:val="002544A8"/>
    <w:rsid w:val="00254EDC"/>
    <w:rsid w:val="0027017A"/>
    <w:rsid w:val="00291D79"/>
    <w:rsid w:val="002A492E"/>
    <w:rsid w:val="002B076A"/>
    <w:rsid w:val="002D12AE"/>
    <w:rsid w:val="002E1D64"/>
    <w:rsid w:val="002F0ECB"/>
    <w:rsid w:val="00316ACB"/>
    <w:rsid w:val="00322694"/>
    <w:rsid w:val="00343510"/>
    <w:rsid w:val="003711DF"/>
    <w:rsid w:val="003761C7"/>
    <w:rsid w:val="003D7E19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9400D"/>
    <w:rsid w:val="005A1C84"/>
    <w:rsid w:val="005C53CE"/>
    <w:rsid w:val="005F3454"/>
    <w:rsid w:val="00611830"/>
    <w:rsid w:val="0061271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C46F5"/>
    <w:rsid w:val="008C5A59"/>
    <w:rsid w:val="008D21D3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D39EC"/>
    <w:rsid w:val="00BE7581"/>
    <w:rsid w:val="00C23EED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F316A"/>
    <w:rsid w:val="00DF7BBB"/>
    <w:rsid w:val="00E177C8"/>
    <w:rsid w:val="00E25548"/>
    <w:rsid w:val="00E45F60"/>
    <w:rsid w:val="00E65F9F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5992"/>
    <w:rsid w:val="00FA2359"/>
    <w:rsid w:val="00FA2638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3DBB6D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val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aa">
    <w:name w:val="Hyperlink"/>
    <w:rsid w:val="00CA02DB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3711DF"/>
    <w:rPr>
      <w:rFonts w:ascii="HebarU" w:hAnsi="HebarU"/>
      <w:sz w:val="24"/>
      <w:lang w:eastAsia="en-US"/>
    </w:rPr>
  </w:style>
  <w:style w:type="character" w:styleId="ab">
    <w:name w:val="annotation reference"/>
    <w:rsid w:val="00C91EFA"/>
    <w:rPr>
      <w:sz w:val="16"/>
      <w:szCs w:val="16"/>
    </w:rPr>
  </w:style>
  <w:style w:type="paragraph" w:styleId="ac">
    <w:name w:val="annotation text"/>
    <w:basedOn w:val="a"/>
    <w:link w:val="ad"/>
    <w:rsid w:val="00C91EFA"/>
    <w:rPr>
      <w:sz w:val="20"/>
    </w:rPr>
  </w:style>
  <w:style w:type="character" w:customStyle="1" w:styleId="ad">
    <w:name w:val="Текст на коментар Знак"/>
    <w:link w:val="ac"/>
    <w:rsid w:val="00C91EFA"/>
    <w:rPr>
      <w:rFonts w:ascii="HebarU" w:hAnsi="HebarU"/>
      <w:lang w:eastAsia="en-US"/>
    </w:rPr>
  </w:style>
  <w:style w:type="paragraph" w:styleId="ae">
    <w:name w:val="annotation subject"/>
    <w:basedOn w:val="ac"/>
    <w:next w:val="ac"/>
    <w:link w:val="af"/>
    <w:rsid w:val="00C91EFA"/>
    <w:rPr>
      <w:b/>
      <w:bCs/>
    </w:rPr>
  </w:style>
  <w:style w:type="character" w:customStyle="1" w:styleId="af">
    <w:name w:val="Предмет на коментар Знак"/>
    <w:link w:val="ae"/>
    <w:rsid w:val="00C91EFA"/>
    <w:rPr>
      <w:rFonts w:ascii="HebarU" w:hAnsi="HebarU"/>
      <w:b/>
      <w:bCs/>
      <w:lang w:eastAsia="en-US"/>
    </w:rPr>
  </w:style>
  <w:style w:type="paragraph" w:styleId="af0">
    <w:name w:val="footnote text"/>
    <w:basedOn w:val="a"/>
    <w:link w:val="af1"/>
    <w:rsid w:val="002F0ECB"/>
    <w:rPr>
      <w:sz w:val="20"/>
    </w:rPr>
  </w:style>
  <w:style w:type="character" w:customStyle="1" w:styleId="af1">
    <w:name w:val="Текст под линия Знак"/>
    <w:link w:val="af0"/>
    <w:rsid w:val="002F0ECB"/>
    <w:rPr>
      <w:rFonts w:ascii="HebarU" w:hAnsi="HebarU"/>
      <w:lang w:eastAsia="en-US"/>
    </w:rPr>
  </w:style>
  <w:style w:type="character" w:styleId="af2">
    <w:name w:val="footnote reference"/>
    <w:rsid w:val="002F0ECB"/>
    <w:rPr>
      <w:vertAlign w:val="superscript"/>
    </w:rPr>
  </w:style>
  <w:style w:type="paragraph" w:styleId="af3">
    <w:name w:val="endnote text"/>
    <w:basedOn w:val="a"/>
    <w:link w:val="af4"/>
    <w:rsid w:val="002F0ECB"/>
    <w:rPr>
      <w:sz w:val="20"/>
    </w:rPr>
  </w:style>
  <w:style w:type="character" w:customStyle="1" w:styleId="af4">
    <w:name w:val="Текст на бележка в края Знак"/>
    <w:link w:val="af3"/>
    <w:rsid w:val="002F0ECB"/>
    <w:rPr>
      <w:rFonts w:ascii="HebarU" w:hAnsi="HebarU"/>
      <w:lang w:eastAsia="en-US"/>
    </w:rPr>
  </w:style>
  <w:style w:type="character" w:styleId="af5">
    <w:name w:val="endnote reference"/>
    <w:rsid w:val="002F0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956E1-5009-4A1E-B182-5B5031C7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2011-03-29T11:47:00Z</cp:lastPrinted>
  <dcterms:created xsi:type="dcterms:W3CDTF">2024-05-21T13:04:00Z</dcterms:created>
  <dcterms:modified xsi:type="dcterms:W3CDTF">2025-01-17T19:43:00Z</dcterms:modified>
</cp:coreProperties>
</file>